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heme="minorHAnsi" w:hAnsiTheme="minorHAnsi"/>
          <w:b/>
        </w:rPr>
      </w:pPr>
      <w:bookmarkStart w:id="0" w:name="_GoBack"/>
      <w:bookmarkEnd w:id="0"/>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sz w:val="28"/>
          <w:szCs w:val="28"/>
        </w:rPr>
      </w:pPr>
    </w:p>
    <w:p>
      <w:pPr>
        <w:ind w:hanging="11"/>
        <w:jc w:val="center"/>
        <w:rPr>
          <w:rFonts w:asciiTheme="minorHAnsi" w:hAnsiTheme="minorHAnsi"/>
          <w:b/>
          <w:sz w:val="28"/>
          <w:szCs w:val="28"/>
        </w:rPr>
      </w:pPr>
      <w:r>
        <w:rPr>
          <w:rFonts w:asciiTheme="minorHAnsi" w:hAnsiTheme="minorHAnsi"/>
          <w:b/>
          <w:sz w:val="28"/>
          <w:szCs w:val="28"/>
        </w:rPr>
        <w:t>AJÁNLATI DOKUMENTÁCIÓ</w:t>
      </w: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Cs/>
        </w:rPr>
      </w:pPr>
      <w:r>
        <w:rPr>
          <w:rFonts w:asciiTheme="minorHAnsi" w:hAnsiTheme="minorHAnsi"/>
          <w:b/>
          <w:bCs/>
        </w:rPr>
        <w:t>„</w:t>
      </w:r>
      <w:r>
        <w:rPr>
          <w:rFonts w:asciiTheme="minorHAnsi" w:hAnsiTheme="minorHAnsi"/>
          <w:b/>
          <w:spacing w:val="6"/>
        </w:rPr>
        <w:t>Tisztító-, fertőtlenítő, konyhai higiéniás és egyfázisú műszer-, és eszköz-fertőtlenítőszerek beszerzése a Soproni Erzsébet Oktató Kórház és Rehabilitációs Intézet részére adásvételi szerződés keretében</w:t>
      </w:r>
      <w:r>
        <w:rPr>
          <w:rFonts w:asciiTheme="minorHAnsi" w:hAnsiTheme="minorHAnsi"/>
          <w:b/>
          <w:bCs/>
        </w:rPr>
        <w:t>”</w:t>
      </w:r>
      <w:r>
        <w:rPr>
          <w:rFonts w:asciiTheme="minorHAnsi" w:hAnsiTheme="minorHAnsi"/>
          <w:bCs/>
        </w:rPr>
        <w:t xml:space="preserve"> </w:t>
      </w:r>
    </w:p>
    <w:p>
      <w:pPr>
        <w:jc w:val="center"/>
        <w:rPr>
          <w:rFonts w:asciiTheme="minorHAnsi" w:hAnsiTheme="minorHAnsi"/>
          <w:b/>
        </w:rPr>
      </w:pPr>
      <w:r>
        <w:rPr>
          <w:rFonts w:asciiTheme="minorHAnsi" w:hAnsiTheme="minorHAnsi"/>
          <w:bCs/>
        </w:rPr>
        <w:t>tárgyában</w:t>
      </w: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jc w:val="center"/>
        <w:rPr>
          <w:rFonts w:asciiTheme="minorHAnsi" w:hAnsiTheme="minorHAnsi"/>
          <w:b/>
        </w:rPr>
      </w:pPr>
    </w:p>
    <w:p>
      <w:pPr>
        <w:rPr>
          <w:rFonts w:asciiTheme="minorHAnsi" w:hAnsiTheme="minorHAnsi"/>
        </w:rPr>
      </w:pPr>
    </w:p>
    <w:p>
      <w:pPr>
        <w:rPr>
          <w:rFonts w:asciiTheme="minorHAnsi" w:hAnsiTheme="minorHAnsi"/>
        </w:rPr>
      </w:pPr>
    </w:p>
    <w:p>
      <w:pPr>
        <w:jc w:val="center"/>
        <w:rPr>
          <w:rFonts w:asciiTheme="minorHAnsi" w:hAnsiTheme="minorHAnsi"/>
          <w:b/>
          <w:sz w:val="28"/>
          <w:szCs w:val="28"/>
        </w:rPr>
      </w:pPr>
      <w:r>
        <w:rPr>
          <w:rFonts w:asciiTheme="minorHAnsi" w:hAnsiTheme="minorHAnsi"/>
          <w:b/>
          <w:sz w:val="28"/>
          <w:szCs w:val="28"/>
        </w:rPr>
        <w:lastRenderedPageBreak/>
        <w:t>Tisztelt Ajánlattevő!</w:t>
      </w:r>
    </w:p>
    <w:p>
      <w:pPr>
        <w:jc w:val="both"/>
        <w:rPr>
          <w:rFonts w:asciiTheme="minorHAnsi" w:hAnsiTheme="minorHAnsi"/>
        </w:rPr>
      </w:pPr>
    </w:p>
    <w:p>
      <w:pPr>
        <w:jc w:val="both"/>
        <w:rPr>
          <w:rFonts w:asciiTheme="minorHAnsi" w:hAnsiTheme="minorHAnsi"/>
          <w:color w:val="000000"/>
        </w:rPr>
      </w:pPr>
      <w:r>
        <w:rPr>
          <w:rFonts w:asciiTheme="minorHAnsi" w:hAnsiTheme="minorHAnsi"/>
          <w:color w:val="000000"/>
        </w:rPr>
        <w:t xml:space="preserve">A Soproni Erzsébet Oktató Kórház és Rehabilitációs Intézet a jelen közbeszerzési eljárásban </w:t>
      </w:r>
      <w:r>
        <w:rPr>
          <w:rFonts w:asciiTheme="minorHAnsi" w:hAnsiTheme="minorHAnsi"/>
          <w:b/>
          <w:spacing w:val="6"/>
        </w:rPr>
        <w:t xml:space="preserve">tisztító-, fertőtlenítő, konyhai higiéniás és egyfázisú műszer-, és eszköz-fertőtlenítőszerek beszerzését </w:t>
      </w:r>
      <w:r>
        <w:rPr>
          <w:rFonts w:asciiTheme="minorHAnsi" w:hAnsiTheme="minorHAnsi"/>
          <w:color w:val="000000"/>
        </w:rPr>
        <w:t>kívánja a felhívásban és a dokumentációban részletezettek szerint megvalósítani.</w:t>
      </w:r>
    </w:p>
    <w:p>
      <w:pPr>
        <w:jc w:val="both"/>
        <w:rPr>
          <w:rFonts w:asciiTheme="minorHAnsi" w:hAnsiTheme="minorHAnsi"/>
          <w:color w:val="000000"/>
        </w:rPr>
      </w:pPr>
    </w:p>
    <w:p>
      <w:pPr>
        <w:jc w:val="both"/>
        <w:rPr>
          <w:rFonts w:asciiTheme="minorHAnsi" w:hAnsiTheme="minorHAnsi"/>
        </w:rPr>
      </w:pPr>
      <w:r>
        <w:rPr>
          <w:rFonts w:asciiTheme="minorHAnsi" w:hAnsiTheme="minorHAnsi"/>
        </w:rPr>
        <w:t xml:space="preserve">Az ajánlat kidolgozásának alapját a felhívás és a dokumentáció együttesen képezik, amelyek kiegészülnek a közbeszerzésekről szóló 2015. évi CXLIII. törvény (a továbbiakban: Kbt.) </w:t>
      </w:r>
      <w:r>
        <w:rPr>
          <w:rFonts w:asciiTheme="minorHAnsi" w:hAnsiTheme="minorHAnsi"/>
          <w:iCs/>
        </w:rPr>
        <w:t>81. §-ban foglaltak alapján</w:t>
      </w:r>
      <w:r>
        <w:rPr>
          <w:rFonts w:asciiTheme="minorHAnsi" w:hAnsiTheme="minorHAnsi"/>
        </w:rPr>
        <w:t xml:space="preserve"> adott tájékoztatással. </w:t>
      </w:r>
    </w:p>
    <w:p>
      <w:pPr>
        <w:jc w:val="both"/>
        <w:rPr>
          <w:rFonts w:asciiTheme="minorHAnsi" w:hAnsiTheme="minorHAnsi"/>
        </w:rPr>
      </w:pPr>
    </w:p>
    <w:p>
      <w:pPr>
        <w:jc w:val="both"/>
        <w:rPr>
          <w:rFonts w:asciiTheme="minorHAnsi" w:hAnsiTheme="minorHAnsi"/>
          <w:bCs/>
        </w:rPr>
      </w:pPr>
      <w:r>
        <w:rPr>
          <w:rFonts w:asciiTheme="minorHAnsi" w:hAnsiTheme="minorHAnsi"/>
        </w:rPr>
        <w:t xml:space="preserve">Az ajánlat elkészítéséhez Ajánlatkérő dokumentációt állított össze, amely utal azon igazolásokra illetőleg nyilatkozatokra, amelyeket az ajánlatnak tartalmaznia kell. </w:t>
      </w:r>
      <w:r>
        <w:rPr>
          <w:rFonts w:asciiTheme="minorHAnsi" w:hAnsiTheme="minorHAnsi"/>
          <w:bCs/>
        </w:rPr>
        <w:t>A dokumentációban található – mellékletként megjelölt – formanyilatkozatokat cégszerűen aláírva kell az ajánlathoz csatolni.</w:t>
      </w:r>
    </w:p>
    <w:p>
      <w:pPr>
        <w:jc w:val="both"/>
        <w:rPr>
          <w:rFonts w:asciiTheme="minorHAnsi" w:hAnsiTheme="minorHAnsi"/>
        </w:rPr>
      </w:pPr>
    </w:p>
    <w:p>
      <w:pPr>
        <w:jc w:val="both"/>
        <w:rPr>
          <w:rFonts w:asciiTheme="minorHAnsi" w:hAnsiTheme="minorHAnsi"/>
        </w:rPr>
      </w:pPr>
      <w:r>
        <w:rPr>
          <w:rFonts w:asciiTheme="minorHAnsi" w:hAnsiTheme="minorHAnsi"/>
        </w:rPr>
        <w:t xml:space="preserve">A dokumentáció nem mindenben ismétli meg a felhívásban foglaltakat, azt kiegészíti, így a dokumentáció a felhívással együtt kezelendő. </w:t>
      </w:r>
    </w:p>
    <w:p>
      <w:pPr>
        <w:jc w:val="both"/>
        <w:rPr>
          <w:rFonts w:asciiTheme="minorHAnsi" w:hAnsiTheme="minorHAnsi"/>
        </w:rPr>
      </w:pPr>
    </w:p>
    <w:p>
      <w:pPr>
        <w:jc w:val="both"/>
        <w:rPr>
          <w:rFonts w:asciiTheme="minorHAnsi" w:hAnsiTheme="minorHAnsi"/>
        </w:rPr>
      </w:pPr>
      <w:r>
        <w:rPr>
          <w:rFonts w:asciiTheme="minorHAnsi" w:hAnsiTheme="minorHAnsi"/>
        </w:rPr>
        <w:t>A dokumentáció közreadásával az a célunk, hogy segítséget nyújtsunk ajánlatának a Kbt. előírásainak és elvárásainknak megfelelő, minden egyes követelményt teljesítő összeállításához. A dokumentáció elkészítésének általunk nem titkolt célja többek között az is: szeretnénk elérni, hogy a felhívásra minél több érvényes ajánlatot kapjunk.</w:t>
      </w:r>
    </w:p>
    <w:p>
      <w:pPr>
        <w:jc w:val="both"/>
        <w:rPr>
          <w:rFonts w:asciiTheme="minorHAnsi" w:hAnsiTheme="minorHAnsi"/>
        </w:rPr>
      </w:pPr>
    </w:p>
    <w:p>
      <w:pPr>
        <w:jc w:val="both"/>
        <w:rPr>
          <w:rFonts w:asciiTheme="minorHAnsi" w:hAnsiTheme="minorHAnsi"/>
        </w:rPr>
      </w:pPr>
      <w:r>
        <w:rPr>
          <w:rFonts w:asciiTheme="minorHAnsi" w:hAnsiTheme="minorHAnsi"/>
        </w:rPr>
        <w:t>Előzőekre tekintettel a dokumentáció kizárólag az ajánlat összeállításához elengedhetetlenül szükséges információkat, nyilatkozat mintákat, igazolásokat és egyéb dokumentumokat (továbbiakban: dokumentumok) tartalmazza, a jegyzékben meghatározott sorrendben. A kért, és a jegyzékben megadott sorrendet kérjük, hogy ajánlatának összeállításakor is szíveskedjék betartani oly módon, hogy először a saját (ajánlattevő), majd esetleges alvállalkozói, azt követően pedig az alkalmasságot igazoló egyéb szervezetre vonatkozó dokumentumait (nyilatkozat, igazolás, stb.) helyezi el. Amikor ajánlatát teljes körűen összeállította, kérjük az egyes lapokat (a csatolt dokumentumokkal együtt) folyamatosan növekvő sorszámmal ellátni szíveskedjék.</w:t>
      </w:r>
    </w:p>
    <w:p>
      <w:pPr>
        <w:jc w:val="both"/>
        <w:rPr>
          <w:rFonts w:asciiTheme="minorHAnsi" w:hAnsiTheme="minorHAnsi"/>
        </w:rPr>
      </w:pPr>
    </w:p>
    <w:p>
      <w:pPr>
        <w:jc w:val="both"/>
        <w:rPr>
          <w:rFonts w:asciiTheme="minorHAnsi" w:hAnsiTheme="minorHAnsi"/>
        </w:rPr>
      </w:pPr>
      <w:r>
        <w:rPr>
          <w:rFonts w:asciiTheme="minorHAnsi" w:hAnsiTheme="minorHAnsi"/>
        </w:rPr>
        <w:t>Kéréseink teljesítése mindkettőnk számára hasznos, hiszen:</w:t>
      </w:r>
    </w:p>
    <w:p>
      <w:pPr>
        <w:jc w:val="both"/>
        <w:rPr>
          <w:rFonts w:asciiTheme="minorHAnsi" w:hAnsiTheme="minorHAnsi"/>
        </w:rPr>
      </w:pPr>
    </w:p>
    <w:p>
      <w:pPr>
        <w:numPr>
          <w:ilvl w:val="0"/>
          <w:numId w:val="4"/>
        </w:numPr>
        <w:tabs>
          <w:tab w:val="left" w:pos="360"/>
        </w:tabs>
        <w:jc w:val="both"/>
        <w:rPr>
          <w:rFonts w:asciiTheme="minorHAnsi" w:hAnsiTheme="minorHAnsi"/>
        </w:rPr>
      </w:pPr>
      <w:r>
        <w:rPr>
          <w:rFonts w:asciiTheme="minorHAnsi" w:hAnsiTheme="minorHAnsi"/>
        </w:rPr>
        <w:t>Önnek, mint ajánlattevőnek megkönnyíti összeállított ajánlatának benyújtás előtti ellenőrzését abból a szempontból, hogy az valóban tartalmazza-e a Kbt.-ben, a felhívásban, és a dokumentációban előírt dokumentumokat;</w:t>
      </w:r>
    </w:p>
    <w:p>
      <w:pPr>
        <w:tabs>
          <w:tab w:val="left" w:pos="360"/>
        </w:tabs>
        <w:jc w:val="both"/>
        <w:rPr>
          <w:rFonts w:asciiTheme="minorHAnsi" w:hAnsiTheme="minorHAnsi"/>
        </w:rPr>
      </w:pPr>
    </w:p>
    <w:p>
      <w:pPr>
        <w:numPr>
          <w:ilvl w:val="0"/>
          <w:numId w:val="4"/>
        </w:numPr>
        <w:tabs>
          <w:tab w:val="left" w:pos="360"/>
        </w:tabs>
        <w:jc w:val="both"/>
        <w:rPr>
          <w:rFonts w:asciiTheme="minorHAnsi" w:hAnsiTheme="minorHAnsi"/>
        </w:rPr>
      </w:pPr>
      <w:r>
        <w:rPr>
          <w:rFonts w:asciiTheme="minorHAnsi" w:hAnsiTheme="minorHAnsi"/>
        </w:rPr>
        <w:t>Nekünk, mint ajánlatkérőnek pedig nagymértékben segítséget nyújt ez által ajánlata – bontáskori, és azt követő – alaki, formai- és tartalmi szempontok szerinti felülvizsgálatánál, tehát végső fokon a felhívásban, illetőleg a dokumentációban meghatározott feltételeknek való megfelelésének meghatározásához.</w:t>
      </w:r>
    </w:p>
    <w:p>
      <w:pPr>
        <w:jc w:val="both"/>
        <w:rPr>
          <w:rFonts w:asciiTheme="minorHAnsi" w:hAnsiTheme="minorHAnsi"/>
        </w:rPr>
      </w:pPr>
    </w:p>
    <w:p>
      <w:pPr>
        <w:jc w:val="both"/>
        <w:rPr>
          <w:rFonts w:asciiTheme="minorHAnsi" w:hAnsiTheme="minorHAnsi"/>
        </w:rPr>
      </w:pPr>
      <w:r>
        <w:rPr>
          <w:rFonts w:asciiTheme="minorHAnsi" w:hAnsiTheme="minorHAnsi"/>
        </w:rPr>
        <w:t>Kérjük, hogy ajánlata összeállítását megelőzően figyelmesen tanulmányozza át a dokumentációban leírtakat.</w:t>
      </w:r>
    </w:p>
    <w:p>
      <w:pPr>
        <w:jc w:val="both"/>
        <w:rPr>
          <w:rFonts w:asciiTheme="minorHAnsi" w:hAnsiTheme="minorHAnsi"/>
        </w:rPr>
      </w:pPr>
      <w:r>
        <w:rPr>
          <w:rFonts w:asciiTheme="minorHAnsi" w:hAnsiTheme="minorHAnsi"/>
        </w:rPr>
        <w:t xml:space="preserve">Szeretnénk </w:t>
      </w:r>
      <w:bookmarkStart w:id="1" w:name="OLE_LINK13"/>
      <w:r>
        <w:rPr>
          <w:rFonts w:asciiTheme="minorHAnsi" w:hAnsiTheme="minorHAnsi"/>
        </w:rPr>
        <w:t xml:space="preserve">arra is felhívni szíves figyelmüket, hogy </w:t>
      </w:r>
      <w:bookmarkStart w:id="2" w:name="OLE_LINK25"/>
      <w:r>
        <w:rPr>
          <w:rFonts w:asciiTheme="minorHAnsi" w:hAnsiTheme="minorHAnsi"/>
        </w:rPr>
        <w:t>– miután a Kbt. szerint a szabályosan lezárt dokumentációkat 5 évig sértetlenül meg kell őrizni – a dokumentációban elhelyezett dokumentumok eredeti példányát visszaadni nem áll módunkban, továbbá ugyanezen okból a dokumentációhoz külön csatolt dokumentumokat sem áll módunkban elfogadni.</w:t>
      </w:r>
      <w:bookmarkEnd w:id="2"/>
      <w:r>
        <w:rPr>
          <w:rFonts w:asciiTheme="minorHAnsi" w:hAnsiTheme="minorHAnsi"/>
        </w:rPr>
        <w:t xml:space="preserve"> </w:t>
      </w:r>
    </w:p>
    <w:p>
      <w:pPr>
        <w:jc w:val="both"/>
        <w:rPr>
          <w:rFonts w:asciiTheme="minorHAnsi" w:hAnsiTheme="minorHAnsi"/>
          <w:b/>
        </w:rPr>
      </w:pPr>
    </w:p>
    <w:bookmarkEnd w:id="1"/>
    <w:p>
      <w:pPr>
        <w:jc w:val="both"/>
        <w:rPr>
          <w:rFonts w:asciiTheme="minorHAnsi" w:hAnsiTheme="minorHAnsi"/>
        </w:rPr>
      </w:pPr>
      <w:r>
        <w:rPr>
          <w:rFonts w:asciiTheme="minorHAnsi" w:hAnsiTheme="minorHAnsi"/>
        </w:rPr>
        <w:lastRenderedPageBreak/>
        <w:t>Bízunk abban, hogy a Kbt., a felhívás és a dokumentáció együttesen elegendő útmutatást nyújt érvényes ajánlatának összeállításához és benyújtásához.</w:t>
      </w:r>
    </w:p>
    <w:p>
      <w:pPr>
        <w:tabs>
          <w:tab w:val="left" w:pos="360"/>
        </w:tabs>
        <w:rPr>
          <w:rFonts w:asciiTheme="minorHAnsi" w:hAnsiTheme="minorHAnsi"/>
        </w:rPr>
      </w:pPr>
    </w:p>
    <w:p>
      <w:pPr>
        <w:tabs>
          <w:tab w:val="left" w:pos="360"/>
        </w:tabs>
        <w:rPr>
          <w:rFonts w:asciiTheme="minorHAnsi" w:hAnsiTheme="minorHAnsi"/>
        </w:rPr>
      </w:pPr>
    </w:p>
    <w:p>
      <w:pPr>
        <w:tabs>
          <w:tab w:val="left" w:pos="360"/>
        </w:tabs>
        <w:rPr>
          <w:rFonts w:asciiTheme="minorHAnsi" w:hAnsiTheme="minorHAnsi"/>
          <w:shd w:val="clear" w:color="auto" w:fill="FFFF00"/>
        </w:rPr>
      </w:pPr>
      <w:r>
        <w:rPr>
          <w:rFonts w:asciiTheme="minorHAnsi" w:hAnsiTheme="minorHAnsi"/>
        </w:rPr>
        <w:t xml:space="preserve">Sopron, 2018. </w:t>
      </w:r>
      <w:r>
        <w:rPr>
          <w:rFonts w:asciiTheme="minorHAnsi" w:hAnsiTheme="minorHAnsi"/>
          <w:highlight w:val="yellow"/>
        </w:rPr>
        <w:t>_____</w:t>
      </w:r>
      <w:r>
        <w:rPr>
          <w:rFonts w:asciiTheme="minorHAnsi" w:hAnsiTheme="minorHAnsi"/>
        </w:rPr>
        <w:t xml:space="preserve"> </w:t>
      </w:r>
    </w:p>
    <w:p>
      <w:pPr>
        <w:rPr>
          <w:rFonts w:asciiTheme="minorHAnsi" w:hAnsiTheme="minorHAnsi"/>
        </w:rPr>
      </w:pPr>
    </w:p>
    <w:p>
      <w:pPr>
        <w:rPr>
          <w:rFonts w:asciiTheme="minorHAnsi" w:hAnsiTheme="minorHAnsi"/>
        </w:rPr>
      </w:pPr>
    </w:p>
    <w:p>
      <w:pPr>
        <w:rPr>
          <w:rFonts w:asciiTheme="minorHAnsi" w:hAnsiTheme="minorHAnsi"/>
        </w:rPr>
      </w:pPr>
    </w:p>
    <w:p>
      <w:pPr>
        <w:tabs>
          <w:tab w:val="left" w:pos="2880"/>
        </w:tabs>
        <w:rPr>
          <w:rFonts w:asciiTheme="minorHAnsi" w:hAnsiTheme="minorHAnsi"/>
        </w:rPr>
      </w:pPr>
      <w:r>
        <w:rPr>
          <w:rFonts w:asciiTheme="minorHAnsi" w:hAnsiTheme="minorHAnsi"/>
        </w:rPr>
        <w:tab/>
        <w:t>Tisztelettel:</w:t>
      </w:r>
    </w:p>
    <w:p>
      <w:pPr>
        <w:tabs>
          <w:tab w:val="left" w:pos="2880"/>
        </w:tabs>
        <w:rPr>
          <w:rFonts w:asciiTheme="minorHAnsi" w:hAnsiTheme="minorHAnsi"/>
        </w:rPr>
      </w:pPr>
    </w:p>
    <w:p>
      <w:pPr>
        <w:pStyle w:val="ColorfulList-Accent11"/>
        <w:spacing w:after="0" w:line="240" w:lineRule="auto"/>
        <w:ind w:left="-218"/>
        <w:contextualSpacing/>
        <w:jc w:val="both"/>
        <w:rPr>
          <w:rFonts w:asciiTheme="minorHAnsi" w:hAnsiTheme="minorHAnsi"/>
          <w:szCs w:val="24"/>
        </w:rPr>
      </w:pPr>
    </w:p>
    <w:p>
      <w:pPr>
        <w:tabs>
          <w:tab w:val="center" w:pos="6840"/>
        </w:tabs>
        <w:jc w:val="center"/>
        <w:rPr>
          <w:rFonts w:asciiTheme="minorHAnsi" w:hAnsiTheme="minorHAnsi"/>
          <w:color w:val="000000"/>
        </w:rPr>
      </w:pPr>
      <w:r>
        <w:rPr>
          <w:rFonts w:asciiTheme="minorHAnsi" w:hAnsiTheme="minorHAnsi"/>
          <w:color w:val="000000"/>
        </w:rPr>
        <w:tab/>
        <w:t>Soproni Erzsébet Oktató Kórház és Rehabilitációs Intézet</w:t>
      </w:r>
    </w:p>
    <w:p>
      <w:pPr>
        <w:tabs>
          <w:tab w:val="left" w:pos="2880"/>
        </w:tabs>
        <w:rPr>
          <w:rFonts w:asciiTheme="minorHAnsi" w:hAnsiTheme="minorHAnsi"/>
        </w:rPr>
      </w:pPr>
    </w:p>
    <w:p>
      <w:pPr>
        <w:tabs>
          <w:tab w:val="left" w:pos="2880"/>
        </w:tabs>
        <w:rPr>
          <w:rFonts w:asciiTheme="minorHAnsi" w:hAnsiTheme="minorHAnsi"/>
        </w:rPr>
      </w:pPr>
    </w:p>
    <w:p>
      <w:pPr>
        <w:tabs>
          <w:tab w:val="left" w:pos="2880"/>
        </w:tabs>
        <w:rPr>
          <w:rFonts w:asciiTheme="minorHAnsi" w:hAnsiTheme="minorHAnsi"/>
        </w:rPr>
      </w:pPr>
    </w:p>
    <w:p>
      <w:pPr>
        <w:rPr>
          <w:rFonts w:asciiTheme="minorHAnsi" w:hAnsiTheme="minorHAnsi"/>
        </w:rPr>
      </w:pPr>
      <w:r>
        <w:rPr>
          <w:rFonts w:asciiTheme="minorHAnsi" w:hAnsiTheme="minorHAnsi"/>
        </w:rPr>
        <w:br w:type="page"/>
      </w:r>
    </w:p>
    <w:p>
      <w:pPr>
        <w:rPr>
          <w:rFonts w:asciiTheme="minorHAnsi" w:hAnsiTheme="minorHAnsi"/>
        </w:rPr>
      </w:pPr>
    </w:p>
    <w:p>
      <w:pPr>
        <w:pStyle w:val="Cmsor3"/>
        <w:numPr>
          <w:ilvl w:val="0"/>
          <w:numId w:val="10"/>
        </w:numPr>
        <w:pBdr>
          <w:bottom w:val="single" w:sz="4" w:space="1" w:color="auto"/>
        </w:pBdr>
        <w:spacing w:before="0" w:after="0"/>
        <w:jc w:val="center"/>
        <w:rPr>
          <w:rFonts w:asciiTheme="minorHAnsi" w:hAnsiTheme="minorHAnsi" w:cs="Times New Roman"/>
          <w:sz w:val="24"/>
          <w:szCs w:val="24"/>
        </w:rPr>
      </w:pPr>
      <w:r>
        <w:rPr>
          <w:rFonts w:asciiTheme="minorHAnsi" w:hAnsiTheme="minorHAnsi" w:cs="Times New Roman"/>
          <w:sz w:val="24"/>
          <w:szCs w:val="24"/>
        </w:rPr>
        <w:t xml:space="preserve">ÚTMUTATÓ </w:t>
      </w:r>
    </w:p>
    <w:p>
      <w:pPr>
        <w:rPr>
          <w:rFonts w:asciiTheme="minorHAnsi" w:hAnsiTheme="minorHAnsi"/>
          <w:b/>
        </w:rPr>
      </w:pPr>
    </w:p>
    <w:p>
      <w:pPr>
        <w:rPr>
          <w:rFonts w:asciiTheme="minorHAnsi" w:hAnsiTheme="minorHAnsi"/>
          <w:b/>
        </w:rPr>
      </w:pPr>
    </w:p>
    <w:p>
      <w:pPr>
        <w:numPr>
          <w:ilvl w:val="0"/>
          <w:numId w:val="3"/>
        </w:numPr>
        <w:rPr>
          <w:rFonts w:asciiTheme="minorHAnsi" w:hAnsiTheme="minorHAnsi"/>
          <w:b/>
        </w:rPr>
      </w:pPr>
      <w:r>
        <w:rPr>
          <w:rFonts w:asciiTheme="minorHAnsi" w:hAnsiTheme="minorHAnsi"/>
          <w:b/>
        </w:rPr>
        <w:t>Általános megjegyzések</w:t>
      </w:r>
    </w:p>
    <w:p>
      <w:pPr>
        <w:ind w:left="360"/>
        <w:rPr>
          <w:rFonts w:asciiTheme="minorHAnsi" w:hAnsiTheme="minorHAnsi"/>
        </w:rPr>
      </w:pPr>
    </w:p>
    <w:p>
      <w:pPr>
        <w:numPr>
          <w:ilvl w:val="1"/>
          <w:numId w:val="3"/>
        </w:numPr>
        <w:jc w:val="both"/>
        <w:rPr>
          <w:rFonts w:asciiTheme="minorHAnsi" w:hAnsiTheme="minorHAnsi"/>
        </w:rPr>
      </w:pPr>
      <w:r>
        <w:rPr>
          <w:rFonts w:asciiTheme="minorHAnsi" w:hAnsiTheme="minorHAnsi"/>
        </w:rPr>
        <w:t>Az ajánlat elkészítésével, az ajánlat benyújtásával kapcsolatos költségeket az Ajánlattevő viseli.</w:t>
      </w:r>
    </w:p>
    <w:p>
      <w:pPr>
        <w:ind w:left="360"/>
        <w:jc w:val="both"/>
        <w:rPr>
          <w:rFonts w:asciiTheme="minorHAnsi" w:hAnsiTheme="minorHAnsi"/>
        </w:rPr>
      </w:pPr>
    </w:p>
    <w:p>
      <w:pPr>
        <w:numPr>
          <w:ilvl w:val="1"/>
          <w:numId w:val="3"/>
        </w:numPr>
        <w:jc w:val="both"/>
        <w:rPr>
          <w:rFonts w:asciiTheme="minorHAnsi" w:hAnsiTheme="minorHAnsi"/>
        </w:rPr>
      </w:pPr>
      <w:r>
        <w:rPr>
          <w:rFonts w:asciiTheme="minorHAnsi" w:hAnsiTheme="minorHAnsi"/>
        </w:rPr>
        <w:t>Az ajánlattevő az ajánlatában szereplő adatok hitelességéért felelősséggel tartozik.</w:t>
      </w:r>
    </w:p>
    <w:p>
      <w:pPr>
        <w:ind w:left="539" w:hanging="539"/>
        <w:jc w:val="both"/>
        <w:rPr>
          <w:rFonts w:asciiTheme="minorHAnsi" w:hAnsiTheme="minorHAnsi"/>
        </w:rPr>
      </w:pPr>
    </w:p>
    <w:p>
      <w:pPr>
        <w:numPr>
          <w:ilvl w:val="1"/>
          <w:numId w:val="3"/>
        </w:numPr>
        <w:jc w:val="both"/>
        <w:rPr>
          <w:rFonts w:asciiTheme="minorHAnsi" w:hAnsiTheme="minorHAnsi"/>
        </w:rPr>
      </w:pPr>
      <w:r>
        <w:rPr>
          <w:rFonts w:asciiTheme="minorHAnsi" w:hAnsiTheme="minorHAnsi"/>
        </w:rPr>
        <w:t>Az ajánlat pénzneme: Forint</w:t>
      </w:r>
    </w:p>
    <w:p>
      <w:pPr>
        <w:jc w:val="both"/>
        <w:rPr>
          <w:rFonts w:asciiTheme="minorHAnsi" w:hAnsiTheme="minorHAnsi"/>
        </w:rPr>
      </w:pPr>
    </w:p>
    <w:p>
      <w:pPr>
        <w:numPr>
          <w:ilvl w:val="1"/>
          <w:numId w:val="3"/>
        </w:numPr>
        <w:jc w:val="both"/>
        <w:rPr>
          <w:rFonts w:asciiTheme="minorHAnsi" w:hAnsiTheme="minorHAnsi"/>
        </w:rPr>
      </w:pPr>
      <w:r>
        <w:rPr>
          <w:rFonts w:asciiTheme="minorHAnsi" w:hAnsiTheme="minorHAnsi"/>
        </w:rPr>
        <w:t>Az Ajánlatkérő az ajánlattételi határidő lejártáig bármikor jogosult módosítani az ajánlattételi felhívásban, illetve a dokumentációban meghatározott feltételeket. A módosított feltételekről új felhívást kell megküldeni.</w:t>
      </w:r>
    </w:p>
    <w:p>
      <w:pPr>
        <w:jc w:val="both"/>
        <w:rPr>
          <w:rFonts w:asciiTheme="minorHAnsi" w:hAnsiTheme="minorHAnsi"/>
        </w:rPr>
      </w:pPr>
    </w:p>
    <w:p>
      <w:pPr>
        <w:numPr>
          <w:ilvl w:val="1"/>
          <w:numId w:val="3"/>
        </w:numPr>
        <w:jc w:val="both"/>
        <w:rPr>
          <w:rFonts w:asciiTheme="minorHAnsi" w:hAnsiTheme="minorHAnsi"/>
        </w:rPr>
      </w:pPr>
      <w:r>
        <w:rPr>
          <w:rFonts w:asciiTheme="minorHAnsi" w:hAnsiTheme="minorHAnsi"/>
          <w:color w:val="000000"/>
        </w:rPr>
        <w:t xml:space="preserve">Kiegészítő tájékoztatás kérése a </w:t>
      </w:r>
      <w:hyperlink r:id="rId8" w:history="1">
        <w:r>
          <w:rPr>
            <w:rStyle w:val="Hiperhivatkozs"/>
            <w:rFonts w:asciiTheme="minorHAnsi" w:eastAsia="Arial" w:hAnsiTheme="minorHAnsi"/>
          </w:rPr>
          <w:t>kozbeszerzes@sopronigyogykozpont.hu</w:t>
        </w:r>
      </w:hyperlink>
      <w:hyperlink r:id="rId9" w:history="1"/>
      <w:r>
        <w:rPr>
          <w:rFonts w:asciiTheme="minorHAnsi" w:hAnsiTheme="minorHAnsi"/>
          <w:color w:val="000000"/>
        </w:rPr>
        <w:t xml:space="preserve"> e-mailcímre megküldött levélben lehetséges, </w:t>
      </w:r>
      <w:r>
        <w:rPr>
          <w:rFonts w:asciiTheme="minorHAnsi" w:hAnsiTheme="minorHAnsi"/>
        </w:rPr>
        <w:t>a közbeszerzési törvény által meghatározott határidőn belül. Az ajánlatkérő a feltett kérdésekre írásban megküldi a választ.</w:t>
      </w:r>
      <w:r>
        <w:rPr>
          <w:rFonts w:asciiTheme="minorHAnsi" w:hAnsiTheme="minorHAnsi"/>
          <w:b/>
        </w:rPr>
        <w:t xml:space="preserve"> Telefonon érkező kérdésekre az esélyegyenlőség elvének biztosítása érdekében nem áll módunkban választ adni!</w:t>
      </w:r>
    </w:p>
    <w:p>
      <w:pPr>
        <w:jc w:val="both"/>
        <w:rPr>
          <w:rFonts w:asciiTheme="minorHAnsi" w:hAnsiTheme="minorHAnsi"/>
        </w:rPr>
      </w:pPr>
    </w:p>
    <w:p>
      <w:pPr>
        <w:numPr>
          <w:ilvl w:val="1"/>
          <w:numId w:val="3"/>
        </w:numPr>
        <w:jc w:val="both"/>
        <w:rPr>
          <w:rFonts w:asciiTheme="minorHAnsi" w:hAnsiTheme="minorHAnsi"/>
        </w:rPr>
      </w:pPr>
      <w:r>
        <w:rPr>
          <w:rFonts w:asciiTheme="minorHAnsi" w:hAnsiTheme="minorHAnsi"/>
        </w:rPr>
        <w:t>Az ajánlatot nem lehet ceruzával készíteni. Az ajánlatban nem lehet áthúzás, átírás vagy betoldás. Az olyan ajánlatot, amelyet az Ajánlattevő saját feltételeinek, kikötéseinek beszúrásával, becsatolásával nyújtott be, az Ajánlatkérő érvénytelennek tekinti.</w:t>
      </w:r>
    </w:p>
    <w:p>
      <w:pPr>
        <w:jc w:val="both"/>
        <w:rPr>
          <w:rFonts w:asciiTheme="minorHAnsi" w:hAnsiTheme="minorHAnsi"/>
        </w:rPr>
      </w:pPr>
    </w:p>
    <w:p>
      <w:pPr>
        <w:numPr>
          <w:ilvl w:val="1"/>
          <w:numId w:val="3"/>
        </w:numPr>
        <w:jc w:val="both"/>
        <w:rPr>
          <w:rFonts w:asciiTheme="minorHAnsi" w:hAnsiTheme="minorHAnsi"/>
        </w:rPr>
      </w:pPr>
      <w:r>
        <w:rPr>
          <w:rFonts w:asciiTheme="minorHAnsi" w:hAnsiTheme="minorHAnsi"/>
        </w:rPr>
        <w:t>Az Ajánlatkérő a jelen dokumentáció mellékletében a Közbeszerzési törvény előírásainak megfelelő iratmintákat bocsát az Ajánlattevők részére, de a jelen ajánlati dokumentáció mellékletében nem szerepel az ajánlathoz csatolandó összes nyilatkozatra, illetve igazolásra vonatkozó minta. Ezen további nyilatkozatok, igazolások törvényi, valamint az ajánlattételi felhívásban és a dokumentációban foglaltaknak való megfelelősége az Ajánlattevő felelőssége!</w:t>
      </w:r>
    </w:p>
    <w:p>
      <w:pPr>
        <w:pStyle w:val="Listaszerbekezds"/>
        <w:jc w:val="both"/>
        <w:rPr>
          <w:rFonts w:asciiTheme="minorHAnsi" w:hAnsiTheme="minorHAnsi"/>
        </w:rPr>
      </w:pPr>
    </w:p>
    <w:p>
      <w:pPr>
        <w:numPr>
          <w:ilvl w:val="1"/>
          <w:numId w:val="3"/>
        </w:numPr>
        <w:jc w:val="both"/>
        <w:rPr>
          <w:rFonts w:asciiTheme="minorHAnsi" w:hAnsiTheme="minorHAnsi"/>
        </w:rPr>
      </w:pPr>
      <w:r>
        <w:rPr>
          <w:rFonts w:asciiTheme="minorHAnsi" w:hAnsiTheme="minorHAnsi"/>
          <w:color w:val="000000"/>
        </w:rPr>
        <w:t>A szerződéskötés tervezett helye: Ajánlatkérő székhelye.</w:t>
      </w:r>
    </w:p>
    <w:p>
      <w:pPr>
        <w:pStyle w:val="Listaszerbekezds"/>
        <w:jc w:val="both"/>
        <w:rPr>
          <w:rFonts w:asciiTheme="minorHAnsi" w:hAnsiTheme="minorHAnsi"/>
          <w:color w:val="000000"/>
        </w:rPr>
      </w:pPr>
    </w:p>
    <w:p>
      <w:pPr>
        <w:numPr>
          <w:ilvl w:val="1"/>
          <w:numId w:val="3"/>
        </w:numPr>
        <w:jc w:val="both"/>
        <w:rPr>
          <w:rFonts w:asciiTheme="minorHAnsi" w:hAnsiTheme="minorHAnsi"/>
        </w:rPr>
      </w:pPr>
      <w:r>
        <w:rPr>
          <w:rFonts w:asciiTheme="minorHAnsi" w:hAnsiTheme="minorHAnsi"/>
          <w:color w:val="000000"/>
        </w:rPr>
        <w:t xml:space="preserve">A Kbt. 47. § (2) bekezdés szerint valamennyi dokumentum benyújtható egyszerű másolatban is, kötelező azonban eredeti példányban benyújtani a Kbt. 66. § (2) bekezdés szerinti nyilatkozatot. </w:t>
      </w:r>
    </w:p>
    <w:p>
      <w:pPr>
        <w:pStyle w:val="Listaszerbekezds"/>
        <w:jc w:val="both"/>
        <w:rPr>
          <w:rFonts w:asciiTheme="minorHAnsi" w:hAnsiTheme="minorHAnsi"/>
          <w:color w:val="000000"/>
        </w:rPr>
      </w:pPr>
    </w:p>
    <w:p>
      <w:pPr>
        <w:numPr>
          <w:ilvl w:val="1"/>
          <w:numId w:val="3"/>
        </w:numPr>
        <w:jc w:val="both"/>
        <w:rPr>
          <w:rFonts w:asciiTheme="minorHAnsi" w:hAnsiTheme="minorHAnsi"/>
        </w:rPr>
      </w:pPr>
      <w:r>
        <w:rPr>
          <w:rFonts w:asciiTheme="minorHAnsi" w:hAnsiTheme="minorHAnsi"/>
          <w:color w:val="000000"/>
        </w:rPr>
        <w:t>A nem magyar nyelven benyújtott dokumentumok esetében magyar fordítást kérünk csatolni – ajánlatkérő elfogadja az ajánlattevő általi felelős fordítást is.</w:t>
      </w:r>
    </w:p>
    <w:p>
      <w:pPr>
        <w:pStyle w:val="Listaszerbekezds"/>
        <w:jc w:val="both"/>
        <w:rPr>
          <w:rFonts w:asciiTheme="minorHAnsi" w:hAnsiTheme="minorHAnsi"/>
          <w:color w:val="000000"/>
        </w:rPr>
      </w:pPr>
    </w:p>
    <w:p>
      <w:pPr>
        <w:numPr>
          <w:ilvl w:val="1"/>
          <w:numId w:val="3"/>
        </w:numPr>
        <w:jc w:val="both"/>
        <w:rPr>
          <w:rFonts w:asciiTheme="minorHAnsi" w:hAnsiTheme="minorHAnsi"/>
        </w:rPr>
      </w:pPr>
      <w:r>
        <w:rPr>
          <w:rFonts w:asciiTheme="minorHAnsi" w:hAnsiTheme="minorHAnsi"/>
          <w:color w:val="000000"/>
        </w:rPr>
        <w:t xml:space="preserve">Ajánlatkérő hiánypótlásra </w:t>
      </w:r>
      <w:r>
        <w:rPr>
          <w:rFonts w:asciiTheme="minorHAnsi" w:hAnsiTheme="minorHAnsi"/>
        </w:rPr>
        <w:t>lehetőséget a Kbt. 71. § szerint biztosít. Az</w:t>
      </w:r>
      <w:r>
        <w:rPr>
          <w:rFonts w:asciiTheme="minorHAnsi" w:hAnsiTheme="minorHAnsi"/>
          <w:color w:val="000000"/>
        </w:rPr>
        <w:t xml:space="preserve"> ajánlatkérő köteles újabb hiánypótlást elrendelni, ha a korábbi hiánypótlási felhívás(ok)ban nem szereplő hiányt észlelt. Az ajánlatkérő újabb hiánypótlást azonban NEM rendel el arra vonatkozóan, ha a hiánypótlással az ajánlattevő az ajánlatban korábban nem szereplő gazdasági szereplőt von be az eljárásba, és e gazdasági szereplőre tekintettel lenne szükséges az újabb hiánypótlás. A korábban megjelölt </w:t>
      </w:r>
      <w:r>
        <w:rPr>
          <w:rFonts w:asciiTheme="minorHAnsi" w:hAnsiTheme="minorHAnsi"/>
          <w:color w:val="000000"/>
        </w:rPr>
        <w:lastRenderedPageBreak/>
        <w:t>hiányok a későbbi hiánypótlások során már nem pótolhatók.</w:t>
      </w:r>
    </w:p>
    <w:p>
      <w:pPr>
        <w:pStyle w:val="Listaszerbekezds"/>
        <w:jc w:val="both"/>
        <w:rPr>
          <w:rFonts w:asciiTheme="minorHAnsi" w:hAnsiTheme="minorHAnsi"/>
          <w:color w:val="000000"/>
          <w:lang w:eastAsia="hu-HU"/>
        </w:rPr>
      </w:pPr>
    </w:p>
    <w:p>
      <w:pPr>
        <w:numPr>
          <w:ilvl w:val="1"/>
          <w:numId w:val="3"/>
        </w:numPr>
        <w:jc w:val="both"/>
        <w:rPr>
          <w:rFonts w:asciiTheme="minorHAnsi" w:hAnsiTheme="minorHAnsi"/>
        </w:rPr>
      </w:pPr>
      <w:r>
        <w:rPr>
          <w:rFonts w:asciiTheme="minorHAnsi" w:hAnsiTheme="minorHAnsi"/>
          <w:color w:val="000000"/>
        </w:rPr>
        <w:t xml:space="preserve">A Kbt. 131. § (4) bekezdésének megfelelően Ajánlatkérő csak az eljárás nyertesével kötheti meg a szerződést, vagy – a nyertes visszalépése esetén – az ajánlatok értékelése során a következő legkedvezőbb ajánlatot tevőnek minősített szervezettel (személlyel), ha őt az összegezésben megjelölte. </w:t>
      </w:r>
    </w:p>
    <w:p>
      <w:pPr>
        <w:pStyle w:val="Listaszerbekezds"/>
        <w:jc w:val="both"/>
        <w:rPr>
          <w:rFonts w:asciiTheme="minorHAnsi" w:hAnsiTheme="minorHAnsi"/>
          <w:color w:val="000000"/>
        </w:rPr>
      </w:pPr>
    </w:p>
    <w:p>
      <w:pPr>
        <w:numPr>
          <w:ilvl w:val="1"/>
          <w:numId w:val="3"/>
        </w:numPr>
        <w:jc w:val="both"/>
        <w:rPr>
          <w:rFonts w:asciiTheme="minorHAnsi" w:hAnsiTheme="minorHAnsi"/>
        </w:rPr>
      </w:pPr>
      <w:r>
        <w:rPr>
          <w:rFonts w:asciiTheme="minorHAnsi" w:hAnsiTheme="minorHAnsi"/>
          <w:color w:val="000000"/>
        </w:rPr>
        <w:t>Az ajánlat elbírálása során, az ajánlatban megadott pénzügyi adat bármely külföldi fizetőeszközről forintra történő átváltása az ajánlattételi felhívás megküldésének napján érvényes MNB által megadott devizaárfolyamon történik.</w:t>
      </w:r>
    </w:p>
    <w:p>
      <w:pPr>
        <w:pStyle w:val="Listaszerbekezds"/>
        <w:jc w:val="both"/>
        <w:rPr>
          <w:rFonts w:asciiTheme="minorHAnsi" w:hAnsiTheme="minorHAnsi"/>
          <w:color w:val="000000"/>
        </w:rPr>
      </w:pPr>
    </w:p>
    <w:p>
      <w:pPr>
        <w:numPr>
          <w:ilvl w:val="1"/>
          <w:numId w:val="3"/>
        </w:numPr>
        <w:contextualSpacing/>
        <w:jc w:val="both"/>
        <w:rPr>
          <w:rFonts w:asciiTheme="minorHAnsi" w:hAnsiTheme="minorHAnsi"/>
          <w:color w:val="000000"/>
        </w:rPr>
      </w:pPr>
      <w:r>
        <w:rPr>
          <w:rFonts w:asciiTheme="minorHAnsi" w:hAnsiTheme="minorHAnsi"/>
          <w:color w:val="000000"/>
        </w:rPr>
        <w:t xml:space="preserve">Közös ajánlattétel esetén az ajánlathoz csatolni kell a közös egyetemleges felelősségvállalásról szóló megállapodást (konzorciumi szerződés), mely tartalmazza a közös ajánlattevők között a közbeszerzési eljárással kapcsolatos hatáskörök bemutatását, kijelöli azon ajánlattevőt, aki a konzorciumot az eljárás során kizárólagosan képviseli, illetve a közös ajánlattevők nevében hatályos jognyilatkozatokat tehet. </w:t>
      </w:r>
      <w:r>
        <w:rPr>
          <w:rFonts w:asciiTheme="minorHAnsi" w:hAnsiTheme="minorHAnsi"/>
        </w:rPr>
        <w:t>A közös ajánlattevők egymás közötti és külső jogviszonyára a Polgári Törvénykönyv 6:29-30. §-ában és 6:498-513. §-ában foglaltak az irányadóak. A közbeszerzés tárgya megvalósításával összefüggő szerződéses feladatok teljesítésekor, mint közös ajánlattevőket, egyetemleges felelősség terhel.</w:t>
      </w:r>
    </w:p>
    <w:p>
      <w:pPr>
        <w:pStyle w:val="Listaszerbekezds"/>
        <w:jc w:val="both"/>
        <w:rPr>
          <w:rFonts w:asciiTheme="minorHAnsi" w:hAnsiTheme="minorHAnsi"/>
          <w:color w:val="000000"/>
        </w:rPr>
      </w:pPr>
    </w:p>
    <w:p>
      <w:pPr>
        <w:numPr>
          <w:ilvl w:val="1"/>
          <w:numId w:val="3"/>
        </w:numPr>
        <w:contextualSpacing/>
        <w:jc w:val="both"/>
        <w:rPr>
          <w:rFonts w:asciiTheme="minorHAnsi" w:hAnsiTheme="minorHAnsi"/>
          <w:color w:val="000000"/>
        </w:rPr>
      </w:pPr>
      <w:r>
        <w:rPr>
          <w:rFonts w:asciiTheme="minorHAnsi" w:hAnsiTheme="minorHAnsi"/>
          <w:color w:val="000000"/>
        </w:rPr>
        <w:t>A könnyebb azonosíthatóság végett a dokumentációban, amennyiben esetenként márkanév került megjelölésre, ez mindössze az egyértelműbb és közérthetőbb meghatározás érdekében történt.</w:t>
      </w:r>
    </w:p>
    <w:p>
      <w:pPr>
        <w:pStyle w:val="Listaszerbekezds"/>
        <w:jc w:val="both"/>
        <w:rPr>
          <w:rFonts w:asciiTheme="minorHAnsi" w:hAnsiTheme="minorHAnsi"/>
          <w:color w:val="000000"/>
        </w:rPr>
      </w:pPr>
    </w:p>
    <w:p>
      <w:pPr>
        <w:numPr>
          <w:ilvl w:val="1"/>
          <w:numId w:val="3"/>
        </w:numPr>
        <w:contextualSpacing/>
        <w:jc w:val="both"/>
        <w:rPr>
          <w:rFonts w:asciiTheme="minorHAnsi" w:hAnsiTheme="minorHAnsi"/>
          <w:color w:val="000000"/>
        </w:rPr>
      </w:pPr>
      <w:r>
        <w:rPr>
          <w:rFonts w:asciiTheme="minorHAnsi" w:hAnsiTheme="minorHAnsi"/>
          <w:color w:val="000000"/>
        </w:rPr>
        <w:t>Ha a dokumentációban közölt leírások bármelyike meghatározott eredetű, típusú dologra, eljárásra, tevékenységre, személyre, illetve szabadalomra, vagy védjegyre való hivatkozást tartalmaz, úgy ezt kizárólag a közbeszerzés tárgyának, vagy annak valamely elemének egyértelmű és közérthető meghatározása tette szükségessé, és a megnevezés csak a tárgy jellegének egyértelmű meghatározása érdekében történt. Az ajánlatkérő bármely a leírásban meghatározott termékkel műszakilag, esztétikailag, és minőségileg egyenértékű, a leírásban hivatkozott termékkel felhasználhatóságában, használhatóságában, kezelhetőségében, rendeltetésében és tartósságában egyenértékű, más gyártású eredeti termék szállítását és/vagy felhasználását is elfogadja akkor is, ha az előírt „vagy azzal egyenértékű” kifejezés bármely okból az adott helyen nem került feltüntetésre.</w:t>
      </w:r>
    </w:p>
    <w:p>
      <w:pPr>
        <w:jc w:val="both"/>
        <w:rPr>
          <w:rFonts w:asciiTheme="minorHAnsi" w:hAnsiTheme="minorHAnsi"/>
        </w:rPr>
      </w:pPr>
    </w:p>
    <w:p>
      <w:pPr>
        <w:ind w:left="360"/>
        <w:jc w:val="both"/>
        <w:rPr>
          <w:rFonts w:asciiTheme="minorHAnsi" w:hAnsiTheme="minorHAnsi"/>
          <w:b/>
        </w:rPr>
      </w:pPr>
      <w:r>
        <w:rPr>
          <w:rFonts w:asciiTheme="minorHAnsi" w:hAnsiTheme="minorHAnsi"/>
          <w:b/>
        </w:rPr>
        <w:br w:type="page"/>
      </w:r>
    </w:p>
    <w:p>
      <w:pPr>
        <w:numPr>
          <w:ilvl w:val="0"/>
          <w:numId w:val="3"/>
        </w:numPr>
        <w:rPr>
          <w:rFonts w:asciiTheme="minorHAnsi" w:hAnsiTheme="minorHAnsi"/>
          <w:b/>
        </w:rPr>
      </w:pPr>
      <w:r>
        <w:rPr>
          <w:rFonts w:asciiTheme="minorHAnsi" w:hAnsiTheme="minorHAnsi"/>
          <w:b/>
        </w:rPr>
        <w:lastRenderedPageBreak/>
        <w:t>Az ajánlat benyújtásának formai kellékei</w:t>
      </w:r>
    </w:p>
    <w:p>
      <w:pPr>
        <w:rPr>
          <w:rFonts w:asciiTheme="minorHAnsi" w:hAnsiTheme="minorHAnsi"/>
        </w:rPr>
      </w:pPr>
    </w:p>
    <w:p>
      <w:pPr>
        <w:numPr>
          <w:ilvl w:val="1"/>
          <w:numId w:val="3"/>
        </w:numPr>
        <w:jc w:val="both"/>
        <w:rPr>
          <w:rFonts w:asciiTheme="minorHAnsi" w:hAnsiTheme="minorHAnsi"/>
        </w:rPr>
      </w:pPr>
      <w:r>
        <w:rPr>
          <w:rFonts w:asciiTheme="minorHAnsi" w:hAnsiTheme="minorHAnsi"/>
          <w:color w:val="000000"/>
        </w:rPr>
        <w:t xml:space="preserve">Az ajánlatokat </w:t>
      </w:r>
      <w:r>
        <w:rPr>
          <w:rFonts w:asciiTheme="minorHAnsi" w:hAnsiTheme="minorHAnsi"/>
          <w:b/>
          <w:color w:val="000000"/>
        </w:rPr>
        <w:t>1 eredeti és 1 elektronikus példányban</w:t>
      </w:r>
      <w:r>
        <w:rPr>
          <w:rFonts w:asciiTheme="minorHAnsi" w:hAnsiTheme="minorHAnsi"/>
          <w:color w:val="000000"/>
        </w:rPr>
        <w:t xml:space="preserve"> (CD/DVD) kell benyújtani, amely az eredeti példányról készült hiánytalan, szkennelt ajánlatot tartalmazza teljes terjedelemben.</w:t>
      </w:r>
      <w:r>
        <w:rPr>
          <w:rFonts w:asciiTheme="minorHAnsi" w:hAnsiTheme="minorHAnsi"/>
        </w:rPr>
        <w:t xml:space="preserve"> </w:t>
      </w:r>
    </w:p>
    <w:p>
      <w:pPr>
        <w:pStyle w:val="ColorfulList-Accent11"/>
        <w:spacing w:after="0" w:line="240" w:lineRule="auto"/>
        <w:ind w:left="360"/>
        <w:contextualSpacing/>
        <w:jc w:val="both"/>
        <w:rPr>
          <w:rFonts w:asciiTheme="minorHAnsi" w:hAnsiTheme="minorHAnsi"/>
          <w:szCs w:val="24"/>
        </w:rPr>
      </w:pPr>
      <w:r>
        <w:rPr>
          <w:rFonts w:asciiTheme="minorHAnsi" w:hAnsiTheme="minorHAnsi"/>
          <w:szCs w:val="24"/>
        </w:rPr>
        <w:t>Továbbá az Ajánlattevőnek csatolni kell cégszerűen aláírt nyilatkozatát, hogy az ajánlat elektronikus formában benyújtott (jelszó nélkül olvasható, de nem módosítható pdf. file) példánya a papír alapú eredeti példánnyal megegyezik.</w:t>
      </w:r>
    </w:p>
    <w:p>
      <w:pPr>
        <w:pStyle w:val="ColorfulList-Accent11"/>
        <w:spacing w:after="0" w:line="240" w:lineRule="auto"/>
        <w:ind w:left="360"/>
        <w:contextualSpacing/>
        <w:jc w:val="both"/>
        <w:rPr>
          <w:rFonts w:asciiTheme="minorHAnsi" w:hAnsiTheme="minorHAnsi"/>
          <w:szCs w:val="24"/>
        </w:rPr>
      </w:pPr>
      <w:r>
        <w:rPr>
          <w:rFonts w:asciiTheme="minorHAnsi" w:hAnsiTheme="minorHAnsi"/>
          <w:color w:val="000000"/>
          <w:szCs w:val="24"/>
        </w:rPr>
        <w:t xml:space="preserve">Az Ajánlatkérő az eredeti papír alapú eredeti példányt tekinti irányadónak. </w:t>
      </w:r>
      <w:r>
        <w:rPr>
          <w:rFonts w:asciiTheme="minorHAnsi" w:hAnsiTheme="minorHAnsi"/>
          <w:color w:val="000000"/>
        </w:rPr>
        <w:t>Eltérés esetén az eredeti papír alapú példány az irányadó.</w:t>
      </w:r>
    </w:p>
    <w:p>
      <w:pPr>
        <w:ind w:left="360"/>
        <w:jc w:val="both"/>
        <w:rPr>
          <w:rFonts w:asciiTheme="minorHAnsi" w:hAnsiTheme="minorHAnsi"/>
          <w:color w:val="000000"/>
        </w:rPr>
      </w:pPr>
      <w:r>
        <w:rPr>
          <w:rFonts w:asciiTheme="minorHAnsi" w:hAnsiTheme="minorHAnsi"/>
          <w:color w:val="000000"/>
        </w:rPr>
        <w:t xml:space="preserve">Továbbá kérjük, a </w:t>
      </w:r>
      <w:r>
        <w:rPr>
          <w:rFonts w:asciiTheme="minorHAnsi" w:hAnsiTheme="minorHAnsi"/>
          <w:b/>
          <w:color w:val="000000"/>
        </w:rPr>
        <w:t>kereskedelmi ajánlat elektronikus, szerkeszthető formátumban</w:t>
      </w:r>
      <w:r>
        <w:rPr>
          <w:rFonts w:asciiTheme="minorHAnsi" w:hAnsiTheme="minorHAnsi"/>
          <w:color w:val="000000"/>
        </w:rPr>
        <w:t xml:space="preserve"> való benyújtását is.</w:t>
      </w:r>
    </w:p>
    <w:p>
      <w:pPr>
        <w:jc w:val="both"/>
        <w:rPr>
          <w:rFonts w:asciiTheme="minorHAnsi" w:hAnsiTheme="minorHAnsi"/>
        </w:rPr>
      </w:pPr>
    </w:p>
    <w:p>
      <w:pPr>
        <w:numPr>
          <w:ilvl w:val="1"/>
          <w:numId w:val="3"/>
        </w:numPr>
        <w:jc w:val="both"/>
        <w:rPr>
          <w:rFonts w:asciiTheme="minorHAnsi" w:hAnsiTheme="minorHAnsi"/>
        </w:rPr>
      </w:pPr>
      <w:r>
        <w:rPr>
          <w:rFonts w:asciiTheme="minorHAnsi" w:hAnsiTheme="minorHAnsi"/>
        </w:rPr>
        <w:t xml:space="preserve">Az Ajánlattevő ajánlatát valamennyi lapján (fedlapon és a tartalomjegyzéken is), köteles emelkedő sorrendben, </w:t>
      </w:r>
      <w:r>
        <w:rPr>
          <w:rFonts w:asciiTheme="minorHAnsi" w:hAnsiTheme="minorHAnsi"/>
          <w:u w:val="single"/>
        </w:rPr>
        <w:t>folyamatos lapszámozással és kézjegyével</w:t>
      </w:r>
      <w:r>
        <w:rPr>
          <w:rFonts w:asciiTheme="minorHAnsi" w:hAnsiTheme="minorHAnsi"/>
        </w:rPr>
        <w:t xml:space="preserve"> ellátni. Az ajánlati példányok közül az minősül eredetinek, amelyben a cégszerűen aláírt nyilatkozatok eredetiek. </w:t>
      </w:r>
    </w:p>
    <w:p>
      <w:pPr>
        <w:jc w:val="both"/>
        <w:rPr>
          <w:rFonts w:asciiTheme="minorHAnsi" w:hAnsiTheme="minorHAnsi"/>
        </w:rPr>
      </w:pPr>
    </w:p>
    <w:p>
      <w:pPr>
        <w:numPr>
          <w:ilvl w:val="1"/>
          <w:numId w:val="3"/>
        </w:numPr>
        <w:jc w:val="both"/>
        <w:rPr>
          <w:rFonts w:asciiTheme="minorHAnsi" w:hAnsiTheme="minorHAnsi"/>
          <w:b/>
        </w:rPr>
      </w:pPr>
      <w:r>
        <w:rPr>
          <w:rFonts w:asciiTheme="minorHAnsi" w:hAnsiTheme="minorHAnsi"/>
          <w:b/>
        </w:rPr>
        <w:t>Az ajánlatokat roncsolás mentesen, megbonthatatlan módon kérjük benyújtani.</w:t>
      </w:r>
    </w:p>
    <w:p>
      <w:pPr>
        <w:jc w:val="both"/>
        <w:rPr>
          <w:rFonts w:asciiTheme="minorHAnsi" w:hAnsiTheme="minorHAnsi"/>
        </w:rPr>
      </w:pPr>
    </w:p>
    <w:p>
      <w:pPr>
        <w:numPr>
          <w:ilvl w:val="1"/>
          <w:numId w:val="3"/>
        </w:numPr>
        <w:jc w:val="both"/>
        <w:rPr>
          <w:rFonts w:asciiTheme="minorHAnsi" w:hAnsiTheme="minorHAnsi"/>
          <w:color w:val="000000"/>
        </w:rPr>
      </w:pPr>
      <w:r>
        <w:rPr>
          <w:rFonts w:asciiTheme="minorHAnsi" w:hAnsiTheme="minorHAnsi"/>
          <w:color w:val="000000"/>
        </w:rPr>
        <w:t xml:space="preserve">Ahol – akár a felhívásban, akár a dokumentációban, akár a nyilatkozatmintákon – megjelölésre kerül, hogy cégszerűen kell az adott dokumentumot aláírni, kérjük eszerint eljárni. </w:t>
      </w:r>
    </w:p>
    <w:p>
      <w:pPr>
        <w:jc w:val="both"/>
        <w:rPr>
          <w:rFonts w:asciiTheme="minorHAnsi" w:hAnsiTheme="minorHAnsi"/>
          <w:color w:val="000000"/>
        </w:rPr>
      </w:pPr>
    </w:p>
    <w:p>
      <w:pPr>
        <w:numPr>
          <w:ilvl w:val="1"/>
          <w:numId w:val="3"/>
        </w:numPr>
        <w:jc w:val="both"/>
        <w:rPr>
          <w:rFonts w:asciiTheme="minorHAnsi" w:hAnsiTheme="minorHAnsi"/>
          <w:color w:val="000000"/>
        </w:rPr>
      </w:pPr>
      <w:r>
        <w:rPr>
          <w:rFonts w:asciiTheme="minorHAnsi" w:hAnsiTheme="minorHAnsi"/>
          <w:color w:val="000000"/>
        </w:rPr>
        <w:t>Az ajánlat minden olyan oldalát, amelyen - az ajánlat beadása előtt - módosítást hajtottak végre, az adott dokumentumot aláíró személynek vagy személyeknek a módosításnál is kézjeggyel kell ellátni.</w:t>
      </w:r>
    </w:p>
    <w:p>
      <w:pPr>
        <w:pStyle w:val="Listaszerbekezds"/>
        <w:jc w:val="both"/>
        <w:rPr>
          <w:rFonts w:asciiTheme="minorHAnsi" w:hAnsiTheme="minorHAnsi"/>
        </w:rPr>
      </w:pPr>
    </w:p>
    <w:p>
      <w:pPr>
        <w:numPr>
          <w:ilvl w:val="1"/>
          <w:numId w:val="3"/>
        </w:numPr>
        <w:jc w:val="both"/>
        <w:rPr>
          <w:rFonts w:asciiTheme="minorHAnsi" w:hAnsiTheme="minorHAnsi"/>
          <w:color w:val="000000"/>
        </w:rPr>
      </w:pPr>
      <w:r>
        <w:rPr>
          <w:rFonts w:asciiTheme="minorHAnsi" w:hAnsiTheme="minorHAnsi"/>
        </w:rPr>
        <w:t>Az ajánlatok eredeti és az elektronikus példányát</w:t>
      </w:r>
      <w:r>
        <w:rPr>
          <w:rFonts w:asciiTheme="minorHAnsi" w:hAnsiTheme="minorHAnsi"/>
          <w:b/>
        </w:rPr>
        <w:t xml:space="preserve"> </w:t>
      </w:r>
      <w:r>
        <w:rPr>
          <w:rFonts w:asciiTheme="minorHAnsi" w:hAnsiTheme="minorHAnsi"/>
        </w:rPr>
        <w:t xml:space="preserve">1 közös nagy borítékban, vagy csomagban kell elhelyezni, és azt úgy kell lezárni, hogy bármilyen illetéktelen beavatkozás, vagy annak akár csak a kísérlete is felfedezhető legyen. A csomagoláson fel kell tüntetni: </w:t>
      </w:r>
    </w:p>
    <w:p>
      <w:pPr>
        <w:jc w:val="both"/>
        <w:rPr>
          <w:rFonts w:asciiTheme="minorHAnsi" w:hAnsiTheme="minorHAnsi"/>
          <w:color w:val="000000"/>
        </w:rPr>
      </w:pPr>
    </w:p>
    <w:p>
      <w:pPr>
        <w:pStyle w:val="lfej"/>
        <w:tabs>
          <w:tab w:val="clear" w:pos="8641"/>
          <w:tab w:val="left" w:pos="2228"/>
        </w:tabs>
        <w:jc w:val="both"/>
        <w:rPr>
          <w:rFonts w:asciiTheme="minorHAnsi" w:hAnsiTheme="minorHAnsi"/>
          <w:b/>
          <w:color w:val="000000"/>
          <w:szCs w:val="24"/>
          <w:lang w:val="hu-HU"/>
        </w:rPr>
      </w:pPr>
      <w:r>
        <w:rPr>
          <w:rFonts w:asciiTheme="minorHAnsi" w:hAnsiTheme="minorHAnsi"/>
          <w:bCs/>
          <w:i/>
        </w:rPr>
        <w:t>„</w:t>
      </w:r>
      <w:r>
        <w:rPr>
          <w:rFonts w:asciiTheme="minorHAnsi" w:hAnsiTheme="minorHAnsi"/>
          <w:b/>
          <w:i/>
          <w:color w:val="000000"/>
        </w:rPr>
        <w:t>AJÁNLAT:</w:t>
      </w:r>
      <w:r>
        <w:rPr>
          <w:rFonts w:asciiTheme="minorHAnsi" w:hAnsiTheme="minorHAnsi"/>
          <w:b/>
          <w:i/>
          <w:color w:val="000000"/>
          <w:szCs w:val="24"/>
          <w:lang w:val="hu-HU"/>
        </w:rPr>
        <w:t xml:space="preserve"> „ Tisztító-, fertőtlenítő, konyhai higiéniás és egyfázisú műszer-, és eszköz-fertőtlenítőszerek beszerzése a Soproni Erzsébet Oktató Kórház és Rehabilitációs Intézet részére adásvételi szerződés keretében</w:t>
      </w:r>
      <w:r>
        <w:rPr>
          <w:rFonts w:asciiTheme="minorHAnsi" w:hAnsiTheme="minorHAnsi"/>
          <w:b/>
          <w:color w:val="000000"/>
          <w:szCs w:val="24"/>
          <w:lang w:val="hu-HU"/>
        </w:rPr>
        <w:t>”</w:t>
      </w:r>
    </w:p>
    <w:p>
      <w:pPr>
        <w:pStyle w:val="lfej"/>
        <w:tabs>
          <w:tab w:val="clear" w:pos="8641"/>
          <w:tab w:val="left" w:pos="2228"/>
        </w:tabs>
        <w:jc w:val="both"/>
        <w:rPr>
          <w:rFonts w:asciiTheme="minorHAnsi" w:hAnsiTheme="minorHAnsi"/>
          <w:b/>
          <w:color w:val="2E74B5"/>
          <w:sz w:val="22"/>
          <w:szCs w:val="22"/>
        </w:rPr>
      </w:pPr>
      <w:r>
        <w:rPr>
          <w:rFonts w:asciiTheme="minorHAnsi" w:hAnsiTheme="minorHAnsi"/>
          <w:b/>
          <w:i/>
          <w:color w:val="000000"/>
        </w:rPr>
        <w:t xml:space="preserve"> „Határidő előtt felbontani tilos!”</w:t>
      </w:r>
    </w:p>
    <w:p>
      <w:pPr>
        <w:jc w:val="both"/>
        <w:rPr>
          <w:rFonts w:asciiTheme="minorHAnsi" w:hAnsiTheme="minorHAnsi"/>
        </w:rPr>
      </w:pPr>
    </w:p>
    <w:p>
      <w:pPr>
        <w:numPr>
          <w:ilvl w:val="1"/>
          <w:numId w:val="3"/>
        </w:numPr>
        <w:jc w:val="both"/>
        <w:rPr>
          <w:rFonts w:asciiTheme="minorHAnsi" w:hAnsiTheme="minorHAnsi"/>
        </w:rPr>
      </w:pPr>
      <w:r>
        <w:rPr>
          <w:rFonts w:asciiTheme="minorHAnsi" w:hAnsiTheme="minorHAnsi"/>
        </w:rPr>
        <w:t>Az ajánlatot az Ajánlatkérő - visszaigazolás mellett - átveszi, de azt részére postai úton is meg lehet küldeni tértivevényes küldeményben.</w:t>
      </w:r>
    </w:p>
    <w:p>
      <w:pPr>
        <w:jc w:val="both"/>
        <w:rPr>
          <w:rFonts w:asciiTheme="minorHAnsi" w:hAnsiTheme="minorHAnsi"/>
        </w:rPr>
      </w:pPr>
    </w:p>
    <w:p>
      <w:pPr>
        <w:numPr>
          <w:ilvl w:val="1"/>
          <w:numId w:val="3"/>
        </w:numPr>
        <w:jc w:val="both"/>
        <w:rPr>
          <w:rFonts w:asciiTheme="minorHAnsi" w:hAnsiTheme="minorHAnsi"/>
        </w:rPr>
      </w:pPr>
      <w:r>
        <w:rPr>
          <w:rFonts w:asciiTheme="minorHAnsi" w:hAnsiTheme="minorHAnsi"/>
        </w:rPr>
        <w:t>Az ajánlatok postai feladás vagy futárszolgálat igénybe vételével történő benyújtása esetén fennálló kockázatokat (az ajánlatot tartalmazó boríték elvesztése, megsérülése, lezártságának megszűnése, a kézbesítés elkésettsége stb.) az Ajánlattevők viselik.</w:t>
      </w:r>
    </w:p>
    <w:p>
      <w:pPr>
        <w:jc w:val="both"/>
        <w:rPr>
          <w:rFonts w:asciiTheme="minorHAnsi" w:hAnsiTheme="minorHAnsi"/>
        </w:rPr>
      </w:pPr>
    </w:p>
    <w:p>
      <w:pPr>
        <w:numPr>
          <w:ilvl w:val="1"/>
          <w:numId w:val="3"/>
        </w:numPr>
        <w:jc w:val="both"/>
        <w:rPr>
          <w:rFonts w:asciiTheme="minorHAnsi" w:hAnsiTheme="minorHAnsi"/>
        </w:rPr>
      </w:pPr>
      <w:r>
        <w:rPr>
          <w:rFonts w:asciiTheme="minorHAnsi" w:hAnsiTheme="minorHAnsi"/>
        </w:rPr>
        <w:t>Az Ajánlatkérő az ajánlat átvételét megtagadja, ha az azt tartalmazó boríték sérült, vagy nyitott.</w:t>
      </w:r>
    </w:p>
    <w:p>
      <w:pPr>
        <w:jc w:val="both"/>
        <w:rPr>
          <w:rFonts w:asciiTheme="minorHAnsi" w:hAnsiTheme="minorHAnsi"/>
        </w:rPr>
      </w:pPr>
    </w:p>
    <w:p>
      <w:pPr>
        <w:numPr>
          <w:ilvl w:val="1"/>
          <w:numId w:val="3"/>
        </w:numPr>
        <w:jc w:val="both"/>
        <w:rPr>
          <w:rFonts w:asciiTheme="minorHAnsi" w:hAnsiTheme="minorHAnsi"/>
        </w:rPr>
      </w:pPr>
      <w:r>
        <w:rPr>
          <w:rFonts w:asciiTheme="minorHAnsi" w:hAnsiTheme="minorHAnsi"/>
        </w:rPr>
        <w:t xml:space="preserve">Amennyiben a pályázat az ajánlattételi határidő lejártát követően érkezett, úgy azt Ajánlatkérő átveszi és a Kbt. 68. § (6) szerint jár el. </w:t>
      </w:r>
    </w:p>
    <w:p>
      <w:pPr>
        <w:pStyle w:val="Listaszerbekezds"/>
        <w:spacing w:after="0" w:line="240" w:lineRule="auto"/>
        <w:jc w:val="both"/>
        <w:rPr>
          <w:rFonts w:asciiTheme="minorHAnsi" w:hAnsiTheme="minorHAnsi"/>
          <w:szCs w:val="24"/>
        </w:rPr>
      </w:pPr>
    </w:p>
    <w:p>
      <w:pPr>
        <w:numPr>
          <w:ilvl w:val="1"/>
          <w:numId w:val="3"/>
        </w:numPr>
        <w:jc w:val="both"/>
        <w:rPr>
          <w:rFonts w:asciiTheme="minorHAnsi" w:hAnsiTheme="minorHAnsi"/>
        </w:rPr>
      </w:pPr>
      <w:r>
        <w:rPr>
          <w:rFonts w:asciiTheme="minorHAnsi" w:hAnsiTheme="minorHAnsi"/>
          <w:b/>
        </w:rPr>
        <w:t xml:space="preserve">FIGYELEM! </w:t>
      </w:r>
      <w:r>
        <w:rPr>
          <w:rFonts w:asciiTheme="minorHAnsi" w:hAnsiTheme="minorHAnsi"/>
        </w:rPr>
        <w:t xml:space="preserve">Közös ajánlattétel esetén valamennyi ajánlattevői nyilatkozaton szerepelnie kell mindegyik közös ajánlattevőnek, és ezen nyilatkozatokat mindegyik közös ajánlattevőnek </w:t>
      </w:r>
      <w:r>
        <w:rPr>
          <w:rFonts w:asciiTheme="minorHAnsi" w:hAnsiTheme="minorHAnsi"/>
        </w:rPr>
        <w:lastRenderedPageBreak/>
        <w:t xml:space="preserve">cégszerűen alá kell írnia! </w:t>
      </w:r>
    </w:p>
    <w:p>
      <w:pPr>
        <w:pStyle w:val="Listaszerbekezds"/>
        <w:jc w:val="both"/>
        <w:rPr>
          <w:rFonts w:asciiTheme="minorHAnsi" w:hAnsiTheme="minorHAnsi"/>
        </w:rPr>
      </w:pPr>
    </w:p>
    <w:p>
      <w:pPr>
        <w:numPr>
          <w:ilvl w:val="1"/>
          <w:numId w:val="3"/>
        </w:numPr>
        <w:jc w:val="both"/>
        <w:rPr>
          <w:rFonts w:asciiTheme="minorHAnsi" w:hAnsiTheme="minorHAnsi"/>
        </w:rPr>
      </w:pPr>
      <w:r>
        <w:rPr>
          <w:rFonts w:asciiTheme="minorHAnsi" w:hAnsiTheme="minorHAnsi"/>
        </w:rPr>
        <w:t xml:space="preserve">Felelős akkr.közb.tanácsadó: dr. Zsirai Erzsébet. Lajstromszám.: 00739, Levelezési cím: 9400 Sopron, Győri út 15., e-mail: </w:t>
      </w:r>
      <w:hyperlink r:id="rId10" w:history="1">
        <w:r>
          <w:rPr>
            <w:rFonts w:asciiTheme="minorHAnsi" w:hAnsiTheme="minorHAnsi"/>
          </w:rPr>
          <w:t>kozbeszerzes@sopronigyogykozpont.hu</w:t>
        </w:r>
      </w:hyperlink>
    </w:p>
    <w:p>
      <w:pPr>
        <w:jc w:val="both"/>
        <w:rPr>
          <w:rFonts w:asciiTheme="minorHAnsi" w:hAnsiTheme="minorHAnsi"/>
        </w:rPr>
      </w:pPr>
    </w:p>
    <w:p>
      <w:pPr>
        <w:numPr>
          <w:ilvl w:val="1"/>
          <w:numId w:val="3"/>
        </w:numPr>
        <w:tabs>
          <w:tab w:val="clear" w:pos="360"/>
        </w:tabs>
        <w:ind w:left="567" w:hanging="567"/>
        <w:jc w:val="both"/>
        <w:rPr>
          <w:rFonts w:asciiTheme="minorHAnsi" w:hAnsiTheme="minorHAnsi"/>
          <w:color w:val="000000"/>
        </w:rPr>
      </w:pPr>
      <w:r>
        <w:rPr>
          <w:rFonts w:asciiTheme="minorHAnsi" w:hAnsiTheme="minorHAnsi"/>
          <w:color w:val="000000"/>
        </w:rPr>
        <w:t>Kbt. 73. § (5) bekezdésében foglaltak értelmében Ajánlatkérő el</w:t>
      </w:r>
      <w:r>
        <w:rPr>
          <w:rFonts w:asciiTheme="minorHAnsi" w:hAnsiTheme="minorHAnsi" w:cs="Myriad Pro"/>
          <w:color w:val="000000"/>
        </w:rPr>
        <w:t>ő</w:t>
      </w:r>
      <w:r>
        <w:rPr>
          <w:rFonts w:asciiTheme="minorHAnsi" w:hAnsiTheme="minorHAnsi"/>
          <w:color w:val="000000"/>
        </w:rPr>
        <w:t>írja, hogy ajánlattev</w:t>
      </w:r>
      <w:r>
        <w:rPr>
          <w:rFonts w:asciiTheme="minorHAnsi" w:hAnsiTheme="minorHAnsi" w:cs="Myriad Pro"/>
          <w:color w:val="000000"/>
        </w:rPr>
        <w:t>ő</w:t>
      </w:r>
      <w:r>
        <w:rPr>
          <w:rFonts w:asciiTheme="minorHAnsi" w:hAnsiTheme="minorHAnsi"/>
          <w:color w:val="000000"/>
        </w:rPr>
        <w:t xml:space="preserve"> tájékozódjon a munkavállalók védelmére és a munkafeltételekre vonatkozó olyan kötelezettségekr</w:t>
      </w:r>
      <w:r>
        <w:rPr>
          <w:rFonts w:asciiTheme="minorHAnsi" w:hAnsiTheme="minorHAnsi" w:cs="Myriad Pro"/>
          <w:color w:val="000000"/>
        </w:rPr>
        <w:t>ő</w:t>
      </w:r>
      <w:r>
        <w:rPr>
          <w:rFonts w:asciiTheme="minorHAnsi" w:hAnsiTheme="minorHAnsi"/>
          <w:color w:val="000000"/>
        </w:rPr>
        <w:t>l, amelyeknek a teljesítés helyén és a szerz</w:t>
      </w:r>
      <w:r>
        <w:rPr>
          <w:rFonts w:asciiTheme="minorHAnsi" w:hAnsiTheme="minorHAnsi" w:cs="Myriad Pro"/>
          <w:color w:val="000000"/>
        </w:rPr>
        <w:t>ő</w:t>
      </w:r>
      <w:r>
        <w:rPr>
          <w:rFonts w:asciiTheme="minorHAnsi" w:hAnsiTheme="minorHAnsi"/>
          <w:color w:val="000000"/>
        </w:rPr>
        <w:t>dés teljesítése során meg kell felelni.</w:t>
      </w:r>
    </w:p>
    <w:p>
      <w:pPr>
        <w:jc w:val="both"/>
        <w:rPr>
          <w:rFonts w:asciiTheme="minorHAnsi" w:hAnsiTheme="minorHAnsi"/>
          <w:color w:val="000000"/>
        </w:rPr>
      </w:pPr>
    </w:p>
    <w:p>
      <w:pPr>
        <w:numPr>
          <w:ilvl w:val="0"/>
          <w:numId w:val="11"/>
        </w:numPr>
        <w:ind w:right="72"/>
        <w:jc w:val="both"/>
        <w:rPr>
          <w:rFonts w:asciiTheme="minorHAnsi" w:hAnsiTheme="minorHAnsi"/>
        </w:rPr>
      </w:pPr>
      <w:r>
        <w:rPr>
          <w:rFonts w:asciiTheme="minorHAnsi" w:hAnsiTheme="minorHAnsi"/>
        </w:rPr>
        <w:t>Nemzeti Munkaügyi Hivatal Munkavédelmi és Munkaügyi Igazgatóság</w:t>
      </w:r>
      <w:hyperlink r:id="rId11" w:tgtFrame="_blank" w:history="1"/>
    </w:p>
    <w:p>
      <w:pPr>
        <w:ind w:left="708" w:right="72"/>
        <w:jc w:val="both"/>
        <w:rPr>
          <w:rFonts w:asciiTheme="minorHAnsi" w:hAnsiTheme="minorHAnsi"/>
        </w:rPr>
      </w:pPr>
      <w:r>
        <w:rPr>
          <w:rFonts w:asciiTheme="minorHAnsi" w:hAnsiTheme="minorHAnsi"/>
        </w:rPr>
        <w:t>1106 Budapest, Fehér út 10.</w:t>
      </w:r>
    </w:p>
    <w:p>
      <w:pPr>
        <w:ind w:left="708" w:right="72"/>
        <w:jc w:val="both"/>
        <w:rPr>
          <w:rFonts w:asciiTheme="minorHAnsi" w:hAnsiTheme="minorHAnsi"/>
        </w:rPr>
      </w:pPr>
      <w:r>
        <w:rPr>
          <w:rFonts w:asciiTheme="minorHAnsi" w:hAnsiTheme="minorHAnsi"/>
        </w:rPr>
        <w:t>06-80-204-292 (ingyenesen hívható zöld szám)</w:t>
      </w:r>
    </w:p>
    <w:p>
      <w:pPr>
        <w:ind w:left="708" w:right="72"/>
        <w:jc w:val="both"/>
        <w:rPr>
          <w:rFonts w:asciiTheme="minorHAnsi" w:hAnsiTheme="minorHAnsi"/>
        </w:rPr>
      </w:pPr>
      <w:r>
        <w:rPr>
          <w:rFonts w:asciiTheme="minorHAnsi" w:hAnsiTheme="minorHAnsi"/>
        </w:rPr>
        <w:t xml:space="preserve">e-mail: </w:t>
      </w:r>
      <w:hyperlink r:id="rId12" w:history="1">
        <w:r>
          <w:rPr>
            <w:rFonts w:asciiTheme="minorHAnsi" w:hAnsiTheme="minorHAnsi"/>
          </w:rPr>
          <w:t>elnok@ommf.gov.hu</w:t>
        </w:r>
      </w:hyperlink>
    </w:p>
    <w:p>
      <w:pPr>
        <w:numPr>
          <w:ilvl w:val="0"/>
          <w:numId w:val="11"/>
        </w:numPr>
        <w:ind w:right="72"/>
        <w:jc w:val="both"/>
        <w:rPr>
          <w:rFonts w:asciiTheme="minorHAnsi" w:hAnsiTheme="minorHAnsi"/>
        </w:rPr>
      </w:pPr>
      <w:r>
        <w:rPr>
          <w:rFonts w:asciiTheme="minorHAnsi" w:hAnsiTheme="minorHAnsi"/>
        </w:rPr>
        <w:t>Magyar Bányászati és Földtani Hivatal</w:t>
      </w:r>
    </w:p>
    <w:p>
      <w:pPr>
        <w:ind w:left="708" w:right="72"/>
        <w:jc w:val="both"/>
        <w:rPr>
          <w:rFonts w:asciiTheme="minorHAnsi" w:hAnsiTheme="minorHAnsi"/>
        </w:rPr>
      </w:pPr>
      <w:r>
        <w:rPr>
          <w:rFonts w:asciiTheme="minorHAnsi" w:hAnsiTheme="minorHAnsi"/>
        </w:rPr>
        <w:t>1145 Budapest, Colombus u. 17-23.</w:t>
      </w:r>
    </w:p>
    <w:p>
      <w:pPr>
        <w:ind w:left="708" w:right="72"/>
        <w:jc w:val="both"/>
        <w:rPr>
          <w:rFonts w:asciiTheme="minorHAnsi" w:hAnsiTheme="minorHAnsi"/>
        </w:rPr>
      </w:pPr>
      <w:r>
        <w:rPr>
          <w:rFonts w:asciiTheme="minorHAnsi" w:hAnsiTheme="minorHAnsi"/>
        </w:rPr>
        <w:t>06-80-204-258 (ingyenesen hívható zöld szám, H-Cs: 8-15 h, P: 8-12 h)</w:t>
      </w:r>
    </w:p>
    <w:p>
      <w:pPr>
        <w:ind w:left="720"/>
        <w:jc w:val="both"/>
        <w:rPr>
          <w:rFonts w:asciiTheme="minorHAnsi" w:hAnsiTheme="minorHAnsi"/>
          <w:color w:val="000000"/>
        </w:rPr>
      </w:pPr>
      <w:r>
        <w:rPr>
          <w:rFonts w:asciiTheme="minorHAnsi" w:hAnsiTheme="minorHAnsi"/>
        </w:rPr>
        <w:t>hivatal@mbfh.hu</w:t>
      </w:r>
    </w:p>
    <w:p>
      <w:pPr>
        <w:numPr>
          <w:ilvl w:val="0"/>
          <w:numId w:val="11"/>
        </w:numPr>
        <w:jc w:val="both"/>
        <w:rPr>
          <w:rFonts w:asciiTheme="minorHAnsi" w:hAnsiTheme="minorHAnsi"/>
          <w:color w:val="000000"/>
          <w:u w:val="single"/>
        </w:rPr>
      </w:pPr>
      <w:r>
        <w:rPr>
          <w:rFonts w:asciiTheme="minorHAnsi" w:hAnsiTheme="minorHAnsi"/>
          <w:color w:val="000000"/>
        </w:rPr>
        <w:t xml:space="preserve">Nemzeti Adó- és Vámhivatal: </w:t>
      </w:r>
    </w:p>
    <w:p>
      <w:pPr>
        <w:ind w:left="708" w:right="72"/>
        <w:jc w:val="both"/>
        <w:rPr>
          <w:rFonts w:asciiTheme="minorHAnsi" w:hAnsiTheme="minorHAnsi"/>
        </w:rPr>
      </w:pPr>
      <w:r>
        <w:rPr>
          <w:rFonts w:asciiTheme="minorHAnsi" w:hAnsiTheme="minorHAnsi"/>
        </w:rPr>
        <w:t>NAV Nyugat-dunántúli Regionális Adó F</w:t>
      </w:r>
      <w:r>
        <w:rPr>
          <w:rFonts w:asciiTheme="minorHAnsi" w:hAnsiTheme="minorHAnsi" w:cs="Myriad Pro"/>
        </w:rPr>
        <w:t>ő</w:t>
      </w:r>
      <w:r>
        <w:rPr>
          <w:rFonts w:asciiTheme="minorHAnsi" w:hAnsiTheme="minorHAnsi"/>
        </w:rPr>
        <w:t>igazgatósága </w:t>
      </w:r>
    </w:p>
    <w:p>
      <w:pPr>
        <w:ind w:left="708" w:right="72"/>
        <w:jc w:val="both"/>
        <w:rPr>
          <w:rFonts w:asciiTheme="minorHAnsi" w:hAnsiTheme="minorHAnsi"/>
        </w:rPr>
      </w:pPr>
      <w:r>
        <w:rPr>
          <w:rFonts w:asciiTheme="minorHAnsi" w:hAnsiTheme="minorHAnsi"/>
        </w:rPr>
        <w:t>9022 Gy</w:t>
      </w:r>
      <w:r>
        <w:rPr>
          <w:rFonts w:asciiTheme="minorHAnsi" w:hAnsiTheme="minorHAnsi" w:cs="Myriad Pro"/>
        </w:rPr>
        <w:t>ő</w:t>
      </w:r>
      <w:r>
        <w:rPr>
          <w:rFonts w:asciiTheme="minorHAnsi" w:hAnsiTheme="minorHAnsi"/>
        </w:rPr>
        <w:t>r, Liszt F. u. 13-15. </w:t>
      </w:r>
    </w:p>
    <w:p>
      <w:pPr>
        <w:ind w:left="708" w:right="72"/>
        <w:jc w:val="both"/>
        <w:rPr>
          <w:rFonts w:asciiTheme="minorHAnsi" w:hAnsiTheme="minorHAnsi"/>
        </w:rPr>
      </w:pPr>
      <w:r>
        <w:rPr>
          <w:rFonts w:asciiTheme="minorHAnsi" w:hAnsiTheme="minorHAnsi"/>
        </w:rPr>
        <w:t>Tel.:   96/509-400 </w:t>
      </w:r>
    </w:p>
    <w:p>
      <w:pPr>
        <w:ind w:left="708" w:right="72"/>
        <w:jc w:val="both"/>
        <w:rPr>
          <w:rFonts w:asciiTheme="minorHAnsi" w:hAnsiTheme="minorHAnsi"/>
        </w:rPr>
      </w:pPr>
      <w:r>
        <w:rPr>
          <w:rFonts w:asciiTheme="minorHAnsi" w:hAnsiTheme="minorHAnsi"/>
        </w:rPr>
        <w:t>Fax.   96/312-012 </w:t>
      </w:r>
    </w:p>
    <w:p>
      <w:pPr>
        <w:ind w:left="708"/>
        <w:jc w:val="both"/>
        <w:rPr>
          <w:rFonts w:asciiTheme="minorHAnsi" w:hAnsiTheme="minorHAnsi"/>
          <w:color w:val="000000"/>
        </w:rPr>
      </w:pPr>
      <w:r>
        <w:rPr>
          <w:rFonts w:asciiTheme="minorHAnsi" w:hAnsiTheme="minorHAnsi"/>
          <w:color w:val="000000"/>
        </w:rPr>
        <w:t xml:space="preserve">Web: </w:t>
      </w:r>
      <w:hyperlink r:id="rId13" w:history="1">
        <w:r>
          <w:rPr>
            <w:rStyle w:val="Hiperhivatkozs"/>
            <w:rFonts w:asciiTheme="minorHAnsi" w:hAnsiTheme="minorHAnsi"/>
            <w:color w:val="000000"/>
          </w:rPr>
          <w:t>http://nav.gov.hu/nav/regiok/nyugat_dunantul/nyugatdunantul/ugyfelszolgalatok</w:t>
        </w:r>
      </w:hyperlink>
    </w:p>
    <w:p>
      <w:pPr>
        <w:ind w:left="426"/>
        <w:jc w:val="both"/>
        <w:rPr>
          <w:rStyle w:val="Hiperhivatkozs"/>
          <w:rFonts w:asciiTheme="minorHAnsi" w:hAnsiTheme="minorHAnsi"/>
          <w:color w:val="000000"/>
          <w:u w:val="none"/>
        </w:rPr>
      </w:pPr>
    </w:p>
    <w:p>
      <w:pPr>
        <w:ind w:left="426"/>
        <w:jc w:val="both"/>
        <w:rPr>
          <w:rStyle w:val="Hiperhivatkozs"/>
          <w:rFonts w:asciiTheme="minorHAnsi" w:hAnsiTheme="minorHAnsi"/>
          <w:color w:val="000000"/>
          <w:u w:val="none"/>
        </w:rPr>
      </w:pPr>
      <w:r>
        <w:rPr>
          <w:rStyle w:val="Hiperhivatkozs"/>
          <w:rFonts w:asciiTheme="minorHAnsi" w:hAnsiTheme="minorHAnsi"/>
          <w:color w:val="000000"/>
          <w:u w:val="none"/>
        </w:rPr>
        <w:t>Továbbá:</w:t>
      </w:r>
    </w:p>
    <w:p>
      <w:pPr>
        <w:ind w:left="426"/>
        <w:jc w:val="both"/>
        <w:rPr>
          <w:rStyle w:val="Hiperhivatkozs"/>
          <w:rFonts w:asciiTheme="minorHAnsi" w:hAnsiTheme="minorHAnsi"/>
          <w:color w:val="943634"/>
        </w:rPr>
      </w:pPr>
      <w:hyperlink r:id="rId14" w:history="1">
        <w:r>
          <w:rPr>
            <w:rStyle w:val="Hiperhivatkozs"/>
            <w:rFonts w:asciiTheme="minorHAnsi" w:hAnsiTheme="minorHAnsi"/>
          </w:rPr>
          <w:t>www.ngm.gov.hu</w:t>
        </w:r>
      </w:hyperlink>
    </w:p>
    <w:p>
      <w:pPr>
        <w:ind w:left="426"/>
        <w:jc w:val="both"/>
        <w:rPr>
          <w:rStyle w:val="Hiperhivatkozs"/>
          <w:rFonts w:asciiTheme="minorHAnsi" w:hAnsiTheme="minorHAnsi"/>
          <w:color w:val="943634"/>
        </w:rPr>
      </w:pPr>
      <w:hyperlink r:id="rId15" w:history="1">
        <w:r>
          <w:rPr>
            <w:rStyle w:val="Hiperhivatkozs"/>
            <w:rFonts w:asciiTheme="minorHAnsi" w:hAnsiTheme="minorHAnsi"/>
          </w:rPr>
          <w:t>http://www.ommf.gov.hu/</w:t>
        </w:r>
      </w:hyperlink>
    </w:p>
    <w:p>
      <w:pPr>
        <w:ind w:left="426"/>
        <w:jc w:val="both"/>
        <w:rPr>
          <w:rStyle w:val="Hiperhivatkozs"/>
          <w:rFonts w:asciiTheme="minorHAnsi" w:hAnsiTheme="minorHAnsi"/>
          <w:color w:val="943634"/>
        </w:rPr>
      </w:pPr>
      <w:hyperlink r:id="rId16" w:history="1">
        <w:r>
          <w:rPr>
            <w:rStyle w:val="Hiperhivatkozs"/>
            <w:rFonts w:asciiTheme="minorHAnsi" w:hAnsiTheme="minorHAnsi"/>
          </w:rPr>
          <w:t>http://sopronkorhaz.hu/</w:t>
        </w:r>
      </w:hyperlink>
    </w:p>
    <w:p>
      <w:pPr>
        <w:ind w:left="426"/>
        <w:jc w:val="both"/>
        <w:rPr>
          <w:rStyle w:val="Hiperhivatkozs"/>
          <w:rFonts w:asciiTheme="minorHAnsi" w:hAnsiTheme="minorHAnsi"/>
          <w:color w:val="943634"/>
        </w:rPr>
      </w:pPr>
      <w:hyperlink r:id="rId17" w:history="1">
        <w:r>
          <w:rPr>
            <w:rStyle w:val="Hiperhivatkozs"/>
            <w:rFonts w:asciiTheme="minorHAnsi" w:hAnsiTheme="minorHAnsi"/>
          </w:rPr>
          <w:t>http://www.gymsmo.hu/</w:t>
        </w:r>
      </w:hyperlink>
    </w:p>
    <w:p>
      <w:pPr>
        <w:ind w:left="426"/>
        <w:jc w:val="both"/>
        <w:rPr>
          <w:rFonts w:asciiTheme="minorHAnsi" w:hAnsiTheme="minorHAnsi"/>
        </w:rPr>
      </w:pPr>
      <w:hyperlink r:id="rId18" w:history="1">
        <w:r>
          <w:rPr>
            <w:rStyle w:val="Hiperhivatkozs"/>
            <w:rFonts w:asciiTheme="minorHAnsi" w:hAnsiTheme="minorHAnsi"/>
          </w:rPr>
          <w:t>http://www.sopron.hu/</w:t>
        </w:r>
      </w:hyperlink>
    </w:p>
    <w:p>
      <w:pPr>
        <w:jc w:val="both"/>
        <w:rPr>
          <w:rFonts w:asciiTheme="minorHAnsi" w:hAnsiTheme="minorHAnsi"/>
        </w:rPr>
      </w:pPr>
    </w:p>
    <w:p>
      <w:pPr>
        <w:jc w:val="both"/>
        <w:rPr>
          <w:rFonts w:asciiTheme="minorHAnsi" w:hAnsiTheme="minorHAnsi"/>
        </w:rPr>
      </w:pPr>
    </w:p>
    <w:p>
      <w:pPr>
        <w:numPr>
          <w:ilvl w:val="0"/>
          <w:numId w:val="3"/>
        </w:numPr>
        <w:jc w:val="both"/>
        <w:rPr>
          <w:rFonts w:asciiTheme="minorHAnsi" w:hAnsiTheme="minorHAnsi"/>
          <w:b/>
        </w:rPr>
      </w:pPr>
      <w:r>
        <w:rPr>
          <w:rFonts w:asciiTheme="minorHAnsi" w:hAnsiTheme="minorHAnsi"/>
          <w:b/>
        </w:rPr>
        <w:t>Az ajánlat részeként benyújtandó igazolások, nyilatkozatok jegyzéke</w:t>
      </w:r>
    </w:p>
    <w:p>
      <w:pPr>
        <w:jc w:val="both"/>
        <w:rPr>
          <w:rFonts w:asciiTheme="minorHAnsi" w:hAnsiTheme="minorHAnsi"/>
          <w:b/>
        </w:rPr>
      </w:pPr>
    </w:p>
    <w:p>
      <w:pPr>
        <w:numPr>
          <w:ilvl w:val="1"/>
          <w:numId w:val="3"/>
        </w:numPr>
        <w:jc w:val="both"/>
        <w:rPr>
          <w:rFonts w:asciiTheme="minorHAnsi" w:hAnsiTheme="minorHAnsi"/>
        </w:rPr>
      </w:pPr>
      <w:r>
        <w:rPr>
          <w:rFonts w:asciiTheme="minorHAnsi" w:hAnsiTheme="minorHAnsi"/>
        </w:rPr>
        <w:t xml:space="preserve">Ajánlatkérő csak teljes mértékben kitöltött, cégkivonatban feltüntetetten cégjegyzésre jogosult, aláírási címpéldányt csatolni tudó személy(ek) által aláírt nyilatkozatokat, űrlapokat, táblázatokat fogad el. </w:t>
      </w:r>
    </w:p>
    <w:p>
      <w:pPr>
        <w:jc w:val="both"/>
        <w:rPr>
          <w:rFonts w:asciiTheme="minorHAnsi" w:hAnsiTheme="minorHAnsi"/>
        </w:rPr>
      </w:pPr>
    </w:p>
    <w:p>
      <w:pPr>
        <w:numPr>
          <w:ilvl w:val="1"/>
          <w:numId w:val="3"/>
        </w:numPr>
        <w:jc w:val="both"/>
        <w:rPr>
          <w:rFonts w:asciiTheme="minorHAnsi" w:hAnsiTheme="minorHAnsi"/>
        </w:rPr>
      </w:pPr>
      <w:r>
        <w:rPr>
          <w:rFonts w:asciiTheme="minorHAnsi" w:hAnsiTheme="minorHAnsi"/>
        </w:rPr>
        <w:t xml:space="preserve">Az ajánlatnak az alábbi nyilatkozatokat, dokumentumokat, mellékleteket kell tartalmaznia az alábbiak figyelembe vételével, az alábbi </w:t>
      </w:r>
      <w:r>
        <w:rPr>
          <w:rFonts w:asciiTheme="minorHAnsi" w:hAnsiTheme="minorHAnsi"/>
          <w:b/>
          <w:u w:val="single"/>
        </w:rPr>
        <w:t>sorrend</w:t>
      </w:r>
      <w:r>
        <w:rPr>
          <w:rFonts w:asciiTheme="minorHAnsi" w:hAnsiTheme="minorHAnsi"/>
        </w:rPr>
        <w:t xml:space="preserve"> betartása mellett:</w:t>
      </w:r>
    </w:p>
    <w:p>
      <w:pPr>
        <w:pStyle w:val="Szvegtrzsbehzssal"/>
        <w:spacing w:after="0"/>
        <w:ind w:left="284"/>
        <w:jc w:val="both"/>
        <w:rPr>
          <w:rFonts w:asciiTheme="minorHAnsi" w:hAnsiTheme="minorHAnsi"/>
        </w:rPr>
      </w:pPr>
    </w:p>
    <w:p>
      <w:pPr>
        <w:numPr>
          <w:ilvl w:val="0"/>
          <w:numId w:val="5"/>
        </w:numPr>
        <w:jc w:val="both"/>
        <w:rPr>
          <w:rFonts w:asciiTheme="minorHAnsi" w:hAnsiTheme="minorHAnsi"/>
        </w:rPr>
      </w:pPr>
      <w:r>
        <w:rPr>
          <w:rFonts w:asciiTheme="minorHAnsi" w:hAnsiTheme="minorHAnsi"/>
          <w:b/>
        </w:rPr>
        <w:t>Fedlap (1. sz. melléklet)</w:t>
      </w:r>
      <w:r>
        <w:rPr>
          <w:rFonts w:asciiTheme="minorHAnsi" w:hAnsiTheme="minorHAnsi"/>
        </w:rPr>
        <w:t xml:space="preserve">: tartalmazza az ajánlattevő, közös ajánlattevők megnevezését, a közbeszerzési eljárás tárgyát. </w:t>
      </w:r>
    </w:p>
    <w:p>
      <w:pPr>
        <w:jc w:val="both"/>
        <w:rPr>
          <w:rFonts w:asciiTheme="minorHAnsi" w:hAnsiTheme="minorHAnsi"/>
        </w:rPr>
      </w:pPr>
    </w:p>
    <w:p>
      <w:pPr>
        <w:numPr>
          <w:ilvl w:val="0"/>
          <w:numId w:val="5"/>
        </w:numPr>
        <w:jc w:val="both"/>
        <w:rPr>
          <w:rFonts w:asciiTheme="minorHAnsi" w:hAnsiTheme="minorHAnsi"/>
        </w:rPr>
      </w:pPr>
      <w:r>
        <w:rPr>
          <w:rFonts w:asciiTheme="minorHAnsi" w:hAnsiTheme="minorHAnsi"/>
          <w:b/>
        </w:rPr>
        <w:t>Felolvasólap (2. sz. melléklet)</w:t>
      </w:r>
      <w:r>
        <w:rPr>
          <w:rFonts w:asciiTheme="minorHAnsi" w:hAnsiTheme="minorHAnsi"/>
        </w:rPr>
        <w:t xml:space="preserve">: a minta szerinti tartalommal, cégszerűen aláírva. </w:t>
      </w:r>
    </w:p>
    <w:p>
      <w:pPr>
        <w:jc w:val="both"/>
        <w:rPr>
          <w:rFonts w:asciiTheme="minorHAnsi" w:hAnsiTheme="minorHAnsi"/>
        </w:rPr>
      </w:pPr>
    </w:p>
    <w:p>
      <w:pPr>
        <w:numPr>
          <w:ilvl w:val="0"/>
          <w:numId w:val="5"/>
        </w:numPr>
        <w:jc w:val="both"/>
        <w:rPr>
          <w:rFonts w:asciiTheme="minorHAnsi" w:hAnsiTheme="minorHAnsi"/>
        </w:rPr>
      </w:pPr>
      <w:r>
        <w:rPr>
          <w:rFonts w:asciiTheme="minorHAnsi" w:hAnsiTheme="minorHAnsi"/>
          <w:b/>
        </w:rPr>
        <w:t>Kereskedelmi ajánlat (3. sz. melléklet, excel táblázat)</w:t>
      </w:r>
      <w:r>
        <w:rPr>
          <w:rFonts w:asciiTheme="minorHAnsi" w:hAnsiTheme="minorHAnsi"/>
        </w:rPr>
        <w:t xml:space="preserve">, a minta szerinti tartalommal </w:t>
      </w:r>
      <w:r>
        <w:rPr>
          <w:rFonts w:asciiTheme="minorHAnsi" w:hAnsiTheme="minorHAnsi"/>
          <w:b/>
        </w:rPr>
        <w:t>az elektronikus adathordozóra szerkeszthető formátumban is kérjük, szíveskedjenek rámenteni</w:t>
      </w:r>
      <w:r>
        <w:rPr>
          <w:rFonts w:asciiTheme="minorHAnsi" w:hAnsiTheme="minorHAnsi"/>
        </w:rPr>
        <w:t xml:space="preserve">. </w:t>
      </w:r>
      <w:r>
        <w:rPr>
          <w:rFonts w:asciiTheme="minorHAnsi" w:hAnsiTheme="minorHAnsi"/>
        </w:rPr>
        <w:lastRenderedPageBreak/>
        <w:t xml:space="preserve">Az Ajánlatkérő elvárja a </w:t>
      </w:r>
      <w:r>
        <w:rPr>
          <w:rFonts w:asciiTheme="minorHAnsi" w:hAnsiTheme="minorHAnsi"/>
          <w:b/>
        </w:rPr>
        <w:t>termék azonosító beírását</w:t>
      </w:r>
      <w:r>
        <w:rPr>
          <w:rFonts w:asciiTheme="minorHAnsi" w:hAnsiTheme="minorHAnsi"/>
        </w:rPr>
        <w:t xml:space="preserve"> a „Termék megnevezése/Termék azonosító” oszlopba, a minta alapján.</w:t>
      </w:r>
    </w:p>
    <w:p>
      <w:pPr>
        <w:jc w:val="both"/>
        <w:rPr>
          <w:rFonts w:asciiTheme="minorHAnsi" w:hAnsiTheme="minorHAnsi"/>
        </w:rPr>
      </w:pPr>
    </w:p>
    <w:p>
      <w:pPr>
        <w:ind w:left="480"/>
        <w:jc w:val="both"/>
        <w:rPr>
          <w:rFonts w:asciiTheme="minorHAnsi" w:hAnsiTheme="minorHAnsi"/>
        </w:rPr>
      </w:pPr>
    </w:p>
    <w:p>
      <w:pPr>
        <w:numPr>
          <w:ilvl w:val="0"/>
          <w:numId w:val="5"/>
        </w:numPr>
        <w:jc w:val="both"/>
        <w:rPr>
          <w:rFonts w:asciiTheme="minorHAnsi" w:hAnsiTheme="minorHAnsi"/>
        </w:rPr>
      </w:pPr>
      <w:r>
        <w:rPr>
          <w:rFonts w:asciiTheme="minorHAnsi" w:hAnsiTheme="minorHAnsi"/>
          <w:b/>
          <w:bCs/>
        </w:rPr>
        <w:t>Tartalomjegyzék</w:t>
      </w:r>
      <w:r>
        <w:rPr>
          <w:rFonts w:asciiTheme="minorHAnsi" w:hAnsiTheme="minorHAnsi"/>
        </w:rPr>
        <w:t>: lapszámozással, amely teljes részletességgel mutatja, hogy az ajánlatban lévő dokumentumok az ajánlat mely oldalán találhatók meg.</w:t>
      </w:r>
    </w:p>
    <w:p>
      <w:pPr>
        <w:jc w:val="both"/>
        <w:rPr>
          <w:rFonts w:asciiTheme="minorHAnsi" w:hAnsiTheme="minorHAnsi"/>
        </w:rPr>
      </w:pPr>
    </w:p>
    <w:p>
      <w:pPr>
        <w:jc w:val="both"/>
        <w:rPr>
          <w:rFonts w:asciiTheme="minorHAnsi" w:hAnsiTheme="minorHAnsi"/>
        </w:rPr>
      </w:pPr>
    </w:p>
    <w:p>
      <w:pPr>
        <w:numPr>
          <w:ilvl w:val="0"/>
          <w:numId w:val="5"/>
        </w:numPr>
        <w:jc w:val="both"/>
        <w:rPr>
          <w:rFonts w:asciiTheme="minorHAnsi" w:hAnsiTheme="minorHAnsi"/>
        </w:rPr>
      </w:pPr>
      <w:r>
        <w:rPr>
          <w:rFonts w:asciiTheme="minorHAnsi" w:hAnsiTheme="minorHAnsi"/>
          <w:b/>
        </w:rPr>
        <w:t>Ajánlattételi nyilatkozat a Kbt. 66. § (2) bekezdése szerint (4/A. sz. melléklet).</w:t>
      </w:r>
      <w:r>
        <w:rPr>
          <w:rFonts w:asciiTheme="minorHAnsi" w:hAnsiTheme="minorHAnsi"/>
        </w:rPr>
        <w:t xml:space="preserve"> Közös ajánlattétel esetén minden közös ajánlatot tevőnek cégszerűen alá kell írnia. A nyilatkozat megnevezésénél fel kell tüntetni, hogy mely rész/ek vonatkozásában teszi Ajánlattevő a nyilatkozatot. </w:t>
      </w:r>
    </w:p>
    <w:p>
      <w:pPr>
        <w:ind w:left="480"/>
        <w:jc w:val="both"/>
        <w:rPr>
          <w:rFonts w:asciiTheme="minorHAnsi" w:hAnsiTheme="minorHAnsi"/>
        </w:rPr>
      </w:pPr>
    </w:p>
    <w:p>
      <w:pPr>
        <w:numPr>
          <w:ilvl w:val="0"/>
          <w:numId w:val="5"/>
        </w:numPr>
        <w:jc w:val="both"/>
        <w:rPr>
          <w:rFonts w:asciiTheme="minorHAnsi" w:hAnsiTheme="minorHAnsi"/>
        </w:rPr>
      </w:pPr>
      <w:r>
        <w:rPr>
          <w:rFonts w:asciiTheme="minorHAnsi" w:hAnsiTheme="minorHAnsi"/>
          <w:b/>
        </w:rPr>
        <w:t>Nyilatkozat a Kbt. 66.§ (4) bekezdése szerint</w:t>
      </w:r>
      <w:r>
        <w:rPr>
          <w:rFonts w:asciiTheme="minorHAnsi" w:hAnsiTheme="minorHAnsi"/>
        </w:rPr>
        <w:t xml:space="preserve"> </w:t>
      </w:r>
      <w:r>
        <w:rPr>
          <w:rFonts w:asciiTheme="minorHAnsi" w:hAnsiTheme="minorHAnsi"/>
          <w:b/>
        </w:rPr>
        <w:t>(4/B. sz. melléklet)</w:t>
      </w:r>
      <w:r>
        <w:rPr>
          <w:rFonts w:asciiTheme="minorHAnsi" w:hAnsiTheme="minorHAnsi"/>
        </w:rPr>
        <w:t xml:space="preserve"> </w:t>
      </w:r>
    </w:p>
    <w:p>
      <w:pPr>
        <w:jc w:val="both"/>
        <w:rPr>
          <w:rFonts w:asciiTheme="minorHAnsi" w:hAnsiTheme="minorHAnsi"/>
        </w:rPr>
      </w:pPr>
    </w:p>
    <w:p>
      <w:pPr>
        <w:numPr>
          <w:ilvl w:val="0"/>
          <w:numId w:val="5"/>
        </w:numPr>
        <w:jc w:val="both"/>
        <w:rPr>
          <w:rFonts w:asciiTheme="minorHAnsi" w:hAnsiTheme="minorHAnsi"/>
        </w:rPr>
      </w:pPr>
      <w:r>
        <w:rPr>
          <w:rFonts w:asciiTheme="minorHAnsi" w:hAnsiTheme="minorHAnsi"/>
          <w:b/>
        </w:rPr>
        <w:t>Aláírási címpéldány</w:t>
      </w:r>
      <w:r>
        <w:rPr>
          <w:rFonts w:asciiTheme="minorHAnsi" w:hAnsiTheme="minorHAnsi"/>
        </w:rPr>
        <w:t xml:space="preserve">: </w:t>
      </w:r>
      <w:r>
        <w:rPr>
          <w:rFonts w:asciiTheme="minorHAnsi" w:hAnsiTheme="minorHAnsi"/>
          <w:color w:val="000000"/>
        </w:rPr>
        <w:t xml:space="preserve">az ajánlattevő, a Kbt. 66. § (6) és 67. § (3) bekezdés szerinti szervezet nevében aláíró személy aláírási címpéldányának </w:t>
      </w:r>
      <w:r>
        <w:rPr>
          <w:rFonts w:asciiTheme="minorHAnsi" w:hAnsiTheme="minorHAnsi"/>
        </w:rPr>
        <w:t>vagy a 2006. évi V. törvény 9. § (1) bekezdés szerinti aláírási-mintájának</w:t>
      </w:r>
      <w:r>
        <w:rPr>
          <w:rFonts w:asciiTheme="minorHAnsi" w:hAnsiTheme="minorHAnsi"/>
          <w:color w:val="000000"/>
        </w:rPr>
        <w:t xml:space="preserve"> másolati példánya</w:t>
      </w:r>
      <w:r>
        <w:rPr>
          <w:rFonts w:asciiTheme="minorHAnsi" w:hAnsiTheme="minorHAnsi"/>
        </w:rPr>
        <w:t xml:space="preserve">. </w:t>
      </w:r>
      <w:r>
        <w:rPr>
          <w:rFonts w:asciiTheme="minorHAnsi" w:hAnsiTheme="minorHAnsi"/>
          <w:color w:val="000000"/>
        </w:rPr>
        <w:t>Ajánlattevő – amennyiben az ajánlatot a cégkivonatban nem szereplő kötelezettségvállaló(k) írták alá – csatolja – a meghatalmazott aláírását is tartalmazó – írásos meghatalmazást.</w:t>
      </w:r>
    </w:p>
    <w:p>
      <w:pPr>
        <w:ind w:left="480"/>
        <w:jc w:val="both"/>
        <w:rPr>
          <w:rFonts w:asciiTheme="minorHAnsi" w:hAnsiTheme="minorHAnsi"/>
        </w:rPr>
      </w:pPr>
    </w:p>
    <w:p>
      <w:pPr>
        <w:numPr>
          <w:ilvl w:val="0"/>
          <w:numId w:val="5"/>
        </w:numPr>
        <w:jc w:val="both"/>
        <w:rPr>
          <w:rFonts w:asciiTheme="minorHAnsi" w:hAnsiTheme="minorHAnsi"/>
        </w:rPr>
      </w:pPr>
      <w:r>
        <w:rPr>
          <w:rFonts w:asciiTheme="minorHAnsi" w:hAnsiTheme="minorHAnsi"/>
          <w:b/>
          <w:color w:val="000000"/>
        </w:rPr>
        <w:t>Közös ajánlattétel (5. sz. melléklet)</w:t>
      </w:r>
      <w:r>
        <w:rPr>
          <w:rFonts w:asciiTheme="minorHAnsi" w:hAnsiTheme="minorHAnsi"/>
          <w:color w:val="000000"/>
        </w:rPr>
        <w:t xml:space="preserve"> esetén az ajánlathoz csatolni kell a közös egyetemleges felelősségvállalásról szóló megállapodást (konzorciumi szerződés), mely tartalmazza a közös ajánlattevők között a közbeszerzési eljárással kapcsolatos feladatok és hatáskörök bemutatását, kijelöli azon ajánlattevőt, aki a konzorciumot az eljárás során kizárólagosan képviseli, illetve a közös ajánlattevők nevében hatályos jognyilatkozatokat tehet. </w:t>
      </w:r>
    </w:p>
    <w:p>
      <w:pPr>
        <w:pStyle w:val="ColorfulList-Accent11"/>
        <w:spacing w:after="0" w:line="240" w:lineRule="auto"/>
        <w:ind w:left="0"/>
        <w:contextualSpacing/>
        <w:jc w:val="both"/>
        <w:rPr>
          <w:rFonts w:asciiTheme="minorHAnsi" w:hAnsiTheme="minorHAnsi"/>
          <w:szCs w:val="24"/>
        </w:rPr>
      </w:pPr>
    </w:p>
    <w:p>
      <w:pPr>
        <w:pStyle w:val="ColorfulList-Accent11"/>
        <w:spacing w:after="0" w:line="240" w:lineRule="auto"/>
        <w:ind w:left="480"/>
        <w:contextualSpacing/>
        <w:jc w:val="both"/>
        <w:rPr>
          <w:rFonts w:asciiTheme="minorHAnsi" w:hAnsiTheme="minorHAnsi"/>
          <w:color w:val="000000"/>
          <w:szCs w:val="24"/>
        </w:rPr>
      </w:pPr>
      <w:r>
        <w:rPr>
          <w:rFonts w:asciiTheme="minorHAnsi" w:hAnsiTheme="minorHAnsi"/>
          <w:szCs w:val="24"/>
        </w:rPr>
        <w:t>A közös ajánlattevők egymás közötti és külső jogviszonyára a Polgári Törvénykönyv 6:29-30. §-ában és 6:498-513. §-ában foglaltak az irányadóak.</w:t>
      </w:r>
    </w:p>
    <w:p>
      <w:pPr>
        <w:pStyle w:val="ColorfulList-Accent11"/>
        <w:spacing w:after="0" w:line="240" w:lineRule="auto"/>
        <w:ind w:left="480"/>
        <w:contextualSpacing/>
        <w:jc w:val="both"/>
        <w:rPr>
          <w:rFonts w:asciiTheme="minorHAnsi" w:hAnsiTheme="minorHAnsi"/>
          <w:szCs w:val="24"/>
        </w:rPr>
      </w:pPr>
      <w:r>
        <w:rPr>
          <w:rFonts w:asciiTheme="minorHAnsi" w:hAnsiTheme="minorHAnsi"/>
          <w:szCs w:val="24"/>
        </w:rPr>
        <w:t>A közbeszerzés tárgya megvalósításával összefüggő szerződéses feladatok teljesítésekor, mint közös ajánlattevőket, egyetemleges felelősség terhel.</w:t>
      </w:r>
    </w:p>
    <w:p>
      <w:pPr>
        <w:ind w:left="480"/>
        <w:jc w:val="both"/>
        <w:rPr>
          <w:rFonts w:asciiTheme="minorHAnsi" w:hAnsiTheme="minorHAnsi"/>
        </w:rPr>
      </w:pPr>
      <w:r>
        <w:rPr>
          <w:rFonts w:asciiTheme="minorHAnsi" w:hAnsiTheme="minorHAnsi"/>
        </w:rPr>
        <w:t xml:space="preserve">A nyilatkozat megnevezésénél fel kell tüntetni, hogy mely rész/ek vonatkozásában teszi Ajánlattevő a nyilatkozatot. </w:t>
      </w:r>
    </w:p>
    <w:p>
      <w:pPr>
        <w:pStyle w:val="ColorfulList-Accent11"/>
        <w:spacing w:after="0" w:line="240" w:lineRule="auto"/>
        <w:ind w:left="480"/>
        <w:contextualSpacing/>
        <w:jc w:val="both"/>
        <w:rPr>
          <w:rFonts w:asciiTheme="minorHAnsi" w:hAnsiTheme="minorHAnsi"/>
          <w:szCs w:val="24"/>
        </w:rPr>
      </w:pPr>
    </w:p>
    <w:p>
      <w:pPr>
        <w:jc w:val="both"/>
        <w:rPr>
          <w:rFonts w:asciiTheme="minorHAnsi" w:hAnsiTheme="minorHAnsi"/>
        </w:rPr>
      </w:pPr>
    </w:p>
    <w:p>
      <w:pPr>
        <w:numPr>
          <w:ilvl w:val="0"/>
          <w:numId w:val="5"/>
        </w:numPr>
        <w:jc w:val="both"/>
        <w:rPr>
          <w:rFonts w:asciiTheme="minorHAnsi" w:hAnsiTheme="minorHAnsi"/>
          <w:b/>
        </w:rPr>
      </w:pPr>
      <w:r>
        <w:rPr>
          <w:rFonts w:asciiTheme="minorHAnsi" w:hAnsiTheme="minorHAnsi"/>
          <w:b/>
        </w:rPr>
        <w:t>A műszaki-szakmai alkalmasságra előírt igazolások és nyilatkozatok</w:t>
      </w:r>
    </w:p>
    <w:p>
      <w:pPr>
        <w:ind w:left="480"/>
        <w:jc w:val="both"/>
        <w:rPr>
          <w:rFonts w:asciiTheme="minorHAnsi" w:hAnsiTheme="minorHAnsi"/>
        </w:rPr>
      </w:pPr>
      <w:r>
        <w:rPr>
          <w:rFonts w:asciiTheme="minorHAnsi" w:hAnsiTheme="minorHAnsi"/>
        </w:rPr>
        <w:t>M.1.) Referenciák bemutatása</w:t>
      </w:r>
    </w:p>
    <w:p>
      <w:pPr>
        <w:ind w:left="480"/>
        <w:jc w:val="both"/>
        <w:rPr>
          <w:rFonts w:asciiTheme="minorHAnsi" w:hAnsiTheme="minorHAnsi"/>
        </w:rPr>
      </w:pPr>
      <w:r>
        <w:rPr>
          <w:rFonts w:asciiTheme="minorHAnsi" w:hAnsiTheme="minorHAnsi"/>
        </w:rPr>
        <w:t xml:space="preserve">M.2.) A megajánlott termékek képpel ellátott termékleírása, gyártói termékismertetője (prospektusa) magyar nyelven. </w:t>
      </w:r>
    </w:p>
    <w:p>
      <w:pPr>
        <w:ind w:left="480"/>
        <w:jc w:val="both"/>
        <w:rPr>
          <w:rFonts w:asciiTheme="minorHAnsi" w:hAnsiTheme="minorHAnsi"/>
        </w:rPr>
      </w:pPr>
    </w:p>
    <w:p>
      <w:pPr>
        <w:ind w:left="480"/>
        <w:jc w:val="both"/>
        <w:rPr>
          <w:rFonts w:asciiTheme="minorHAnsi" w:hAnsiTheme="minorHAnsi"/>
          <w:b/>
        </w:rPr>
      </w:pPr>
      <w:r>
        <w:rPr>
          <w:rFonts w:asciiTheme="minorHAnsi" w:hAnsiTheme="minorHAnsi"/>
          <w:b/>
        </w:rPr>
        <w:t xml:space="preserve">Az ajánlati  felhívás III.1.3. pont M.2.) alpontjában kért termékminták vizsgálati folyamata 5.-34. részek vonatkozásában: </w:t>
      </w:r>
    </w:p>
    <w:p>
      <w:pPr>
        <w:ind w:left="480"/>
        <w:jc w:val="both"/>
        <w:rPr>
          <w:rFonts w:asciiTheme="minorHAnsi" w:hAnsiTheme="minorHAnsi"/>
        </w:rPr>
      </w:pPr>
      <w:r>
        <w:rPr>
          <w:rFonts w:asciiTheme="minorHAnsi" w:hAnsiTheme="minorHAnsi"/>
        </w:rPr>
        <w:t xml:space="preserve">Ajánlatkérő a szakmai bírálat során a termékminták és termékleírások alapján azt vizsgálja, hogy a termékek a műszaki specifikációban leírt valamennyi szakmai követelménynek megfelelnek-e. </w:t>
      </w:r>
    </w:p>
    <w:p>
      <w:pPr>
        <w:ind w:left="480"/>
        <w:jc w:val="both"/>
        <w:rPr>
          <w:rFonts w:asciiTheme="minorHAnsi" w:hAnsiTheme="minorHAnsi"/>
        </w:rPr>
      </w:pPr>
      <w:r>
        <w:rPr>
          <w:rFonts w:asciiTheme="minorHAnsi" w:hAnsiTheme="minorHAnsi"/>
        </w:rPr>
        <w:t xml:space="preserve">A szakmai vizsgálatot és bírálatot a szakmai felelős végzi, fizikai vizsgálattal. A vizsgálat dokumentálását a szakmai felelős végzi, értékelő lapokat készít. </w:t>
      </w:r>
    </w:p>
    <w:p>
      <w:pPr>
        <w:ind w:left="480"/>
        <w:jc w:val="both"/>
        <w:rPr>
          <w:rFonts w:asciiTheme="minorHAnsi" w:hAnsiTheme="minorHAnsi"/>
        </w:rPr>
      </w:pPr>
    </w:p>
    <w:p>
      <w:pPr>
        <w:ind w:left="480"/>
        <w:jc w:val="both"/>
        <w:rPr>
          <w:rFonts w:asciiTheme="minorHAnsi" w:hAnsiTheme="minorHAnsi"/>
        </w:rPr>
      </w:pPr>
      <w:r>
        <w:rPr>
          <w:rFonts w:asciiTheme="minorHAnsi" w:hAnsiTheme="minorHAnsi"/>
        </w:rPr>
        <w:t xml:space="preserve">A mintapéldányok tesztelését Ajánlatkérő tesztlapok igénybevételével végzi, melyek segítségével a benyújtott mintákat „vaktesztelés” alá veti. A vizsgálat első lépéseként ajánlattevőnként külön kódszám kerül feltüntetésre a mintapéldányokon, így a tesztelést </w:t>
      </w:r>
      <w:r>
        <w:rPr>
          <w:rFonts w:asciiTheme="minorHAnsi" w:hAnsiTheme="minorHAnsi"/>
        </w:rPr>
        <w:lastRenderedPageBreak/>
        <w:t xml:space="preserve">ténylegesen elvégző személy csak ezt a kódszámot ismeri meg, azt nem tudja összefüggésbe hozni egyik gazdasági szereplővel sem. </w:t>
      </w:r>
    </w:p>
    <w:p>
      <w:pPr>
        <w:ind w:left="480"/>
        <w:jc w:val="both"/>
        <w:rPr>
          <w:rFonts w:asciiTheme="minorHAnsi" w:hAnsiTheme="minorHAnsi"/>
        </w:rPr>
      </w:pPr>
    </w:p>
    <w:p>
      <w:pPr>
        <w:ind w:left="480"/>
        <w:jc w:val="both"/>
        <w:rPr>
          <w:rFonts w:asciiTheme="minorHAnsi" w:hAnsiTheme="minorHAnsi"/>
        </w:rPr>
      </w:pPr>
      <w:r>
        <w:rPr>
          <w:rFonts w:asciiTheme="minorHAnsi" w:hAnsiTheme="minorHAnsi"/>
        </w:rPr>
        <w:t>A tesztelést a Higiéniás Szolgálat koordinálja, a mintatermékeket a kórház egyes osztályainak adja ki a vizsgálatok elvégzésére. A tesztelés során a mintatermékek az egyes termékekre vonatkozó műszaki tartalomban meghatározott kritériumok szerint kerülnek értékelésre, ezek a szempontok jelennek meg a tesztlapokon.</w:t>
      </w:r>
    </w:p>
    <w:p>
      <w:pPr>
        <w:jc w:val="both"/>
        <w:rPr>
          <w:rFonts w:asciiTheme="minorHAnsi" w:hAnsiTheme="minorHAnsi"/>
        </w:rPr>
      </w:pPr>
    </w:p>
    <w:p>
      <w:pPr>
        <w:jc w:val="both"/>
        <w:rPr>
          <w:rFonts w:asciiTheme="minorHAnsi" w:hAnsiTheme="minorHAnsi"/>
          <w:b/>
        </w:rPr>
      </w:pPr>
    </w:p>
    <w:p>
      <w:pPr>
        <w:numPr>
          <w:ilvl w:val="0"/>
          <w:numId w:val="5"/>
        </w:numPr>
        <w:jc w:val="both"/>
        <w:rPr>
          <w:rFonts w:asciiTheme="minorHAnsi" w:hAnsiTheme="minorHAnsi"/>
        </w:rPr>
      </w:pPr>
      <w:r>
        <w:rPr>
          <w:rFonts w:asciiTheme="minorHAnsi" w:hAnsiTheme="minorHAnsi"/>
          <w:b/>
        </w:rPr>
        <w:t>Nyilatkozat a Kbt. 66. § (6) bekezdésre (6.sz. melléklet)</w:t>
      </w:r>
      <w:r>
        <w:rPr>
          <w:rFonts w:asciiTheme="minorHAnsi" w:hAnsiTheme="minorHAnsi"/>
        </w:rPr>
        <w:t xml:space="preserve">: a nyilatkozatmintában foglalt tartalommal. A nyilatkozatot negatív tartalommal is meg kell tenni (azaz abban az esetben, ha nem kívánnak alvállalkozót igénybe venni.)! A nyilatkozat megnevezésénél fel kell tüntetni, hogy mely rész/ek vonatkozásában teszi Ajánlattevő a nyilatkozatot. </w:t>
      </w:r>
    </w:p>
    <w:p>
      <w:pPr>
        <w:ind w:left="360"/>
        <w:jc w:val="both"/>
        <w:rPr>
          <w:rFonts w:asciiTheme="minorHAnsi" w:hAnsiTheme="minorHAnsi"/>
        </w:rPr>
      </w:pPr>
    </w:p>
    <w:p>
      <w:pPr>
        <w:numPr>
          <w:ilvl w:val="0"/>
          <w:numId w:val="5"/>
        </w:numPr>
        <w:jc w:val="both"/>
        <w:rPr>
          <w:rFonts w:asciiTheme="minorHAnsi" w:hAnsiTheme="minorHAnsi"/>
        </w:rPr>
      </w:pPr>
      <w:r>
        <w:rPr>
          <w:rFonts w:asciiTheme="minorHAnsi" w:hAnsiTheme="minorHAnsi"/>
          <w:b/>
        </w:rPr>
        <w:t>Nyilatkozat a Kbt. 67. § (3) bekezdés szerint (7.sz. melléklet)</w:t>
      </w:r>
      <w:r>
        <w:rPr>
          <w:rFonts w:asciiTheme="minorHAnsi" w:hAnsiTheme="minorHAnsi"/>
        </w:rPr>
        <w:t xml:space="preserve">:: abban az esetben, ha az ajánlattevő igénybe vesz a Kbt. 65. § szerinti kapacitást biztosító szervezetet. A nyilatkozat megnevezésénél fel kell tüntetni, hogy mely rész/ek vonatkozásában teszi Ajánlattevő a nyilatkozatot. </w:t>
      </w:r>
    </w:p>
    <w:p>
      <w:pPr>
        <w:jc w:val="both"/>
        <w:rPr>
          <w:rFonts w:asciiTheme="minorHAnsi" w:hAnsiTheme="minorHAnsi"/>
        </w:rPr>
      </w:pPr>
    </w:p>
    <w:p>
      <w:pPr>
        <w:numPr>
          <w:ilvl w:val="0"/>
          <w:numId w:val="5"/>
        </w:numPr>
        <w:jc w:val="both"/>
        <w:rPr>
          <w:rFonts w:asciiTheme="minorHAnsi" w:hAnsiTheme="minorHAnsi"/>
          <w:b/>
          <w:strike/>
        </w:rPr>
      </w:pPr>
      <w:r>
        <w:rPr>
          <w:rFonts w:asciiTheme="minorHAnsi" w:hAnsiTheme="minorHAnsi"/>
          <w:b/>
        </w:rPr>
        <w:t>Nyilatkozat a kizáró okokról. (8.sz. melléklet)</w:t>
      </w:r>
    </w:p>
    <w:p>
      <w:pPr>
        <w:ind w:left="480"/>
        <w:jc w:val="both"/>
        <w:rPr>
          <w:rFonts w:asciiTheme="minorHAnsi" w:hAnsiTheme="minorHAnsi"/>
          <w:b/>
        </w:rPr>
      </w:pPr>
      <w:r>
        <w:rPr>
          <w:rFonts w:asciiTheme="minorHAnsi" w:hAnsiTheme="minorHAnsi"/>
          <w:b/>
        </w:rPr>
        <w:t>A Kbt. 62. § (1) bekezdés kb) pontja alapján (9.sz. melléklet)</w:t>
      </w:r>
    </w:p>
    <w:p>
      <w:pPr>
        <w:ind w:left="480"/>
        <w:jc w:val="both"/>
        <w:rPr>
          <w:rFonts w:asciiTheme="minorHAnsi" w:hAnsiTheme="minorHAnsi"/>
          <w:b/>
        </w:rPr>
      </w:pPr>
      <w:r>
        <w:rPr>
          <w:rFonts w:asciiTheme="minorHAnsi" w:hAnsiTheme="minorHAnsi"/>
          <w:b/>
        </w:rPr>
        <w:t>A Kbt. 62. § (1) bekezdés kc) pontja alapján (10.sz. melléklet)</w:t>
      </w:r>
    </w:p>
    <w:p>
      <w:pPr>
        <w:ind w:left="480"/>
        <w:jc w:val="both"/>
        <w:rPr>
          <w:rFonts w:asciiTheme="minorHAnsi" w:hAnsiTheme="minorHAnsi"/>
          <w:b/>
        </w:rPr>
      </w:pPr>
      <w:r>
        <w:rPr>
          <w:rFonts w:asciiTheme="minorHAnsi" w:hAnsiTheme="minorHAnsi"/>
          <w:b/>
        </w:rPr>
        <w:t>A Kbt. 67. § (4) bekezdés alapján (11.sz. melléklet)</w:t>
      </w:r>
    </w:p>
    <w:p>
      <w:pPr>
        <w:jc w:val="both"/>
        <w:rPr>
          <w:rFonts w:asciiTheme="minorHAnsi" w:hAnsiTheme="minorHAnsi"/>
        </w:rPr>
      </w:pPr>
    </w:p>
    <w:p>
      <w:pPr>
        <w:pStyle w:val="ColorfulList-Accent11"/>
        <w:numPr>
          <w:ilvl w:val="0"/>
          <w:numId w:val="5"/>
        </w:numPr>
        <w:spacing w:after="0" w:line="240" w:lineRule="auto"/>
        <w:contextualSpacing/>
        <w:jc w:val="both"/>
        <w:rPr>
          <w:rFonts w:asciiTheme="minorHAnsi" w:hAnsiTheme="minorHAnsi"/>
          <w:color w:val="000000"/>
          <w:szCs w:val="24"/>
        </w:rPr>
      </w:pPr>
      <w:r>
        <w:rPr>
          <w:rFonts w:asciiTheme="minorHAnsi" w:hAnsiTheme="minorHAnsi"/>
          <w:b/>
          <w:szCs w:val="24"/>
        </w:rPr>
        <w:t>Átláthatósági nyilatkozat (12. sz. melléklet</w:t>
      </w:r>
      <w:r>
        <w:rPr>
          <w:rFonts w:asciiTheme="minorHAnsi" w:hAnsiTheme="minorHAnsi"/>
          <w:szCs w:val="24"/>
        </w:rPr>
        <w:t xml:space="preserve">) </w:t>
      </w:r>
    </w:p>
    <w:p>
      <w:pPr>
        <w:pStyle w:val="ColorfulList-Accent11"/>
        <w:spacing w:after="0" w:line="240" w:lineRule="auto"/>
        <w:ind w:left="0"/>
        <w:contextualSpacing/>
        <w:jc w:val="both"/>
        <w:rPr>
          <w:rFonts w:asciiTheme="minorHAnsi" w:hAnsiTheme="minorHAnsi"/>
        </w:rPr>
      </w:pPr>
    </w:p>
    <w:p>
      <w:pPr>
        <w:pStyle w:val="ColorfulList-Accent11"/>
        <w:numPr>
          <w:ilvl w:val="0"/>
          <w:numId w:val="5"/>
        </w:numPr>
        <w:spacing w:after="0" w:line="240" w:lineRule="auto"/>
        <w:contextualSpacing/>
        <w:jc w:val="both"/>
        <w:rPr>
          <w:rFonts w:asciiTheme="minorHAnsi" w:hAnsiTheme="minorHAnsi"/>
          <w:color w:val="000000"/>
          <w:szCs w:val="24"/>
        </w:rPr>
      </w:pPr>
      <w:r>
        <w:rPr>
          <w:rFonts w:asciiTheme="minorHAnsi" w:hAnsiTheme="minorHAnsi"/>
        </w:rPr>
        <w:t xml:space="preserve">Ajánlattevőnek csatolni kell cégszerűen aláírt nyilatkozatát, hogy az ajánlat elektronikus formában benyújtott (jelszó nélkül olvasható, de nem módosítható .pdf file) példánya a papír alapú eredeti példánnyal megegyezik. </w:t>
      </w:r>
      <w:r>
        <w:rPr>
          <w:rFonts w:asciiTheme="minorHAnsi" w:hAnsiTheme="minorHAnsi"/>
          <w:b/>
        </w:rPr>
        <w:t>(13. sz. melléklet)</w:t>
      </w:r>
    </w:p>
    <w:p>
      <w:pPr>
        <w:ind w:left="480"/>
        <w:jc w:val="both"/>
        <w:rPr>
          <w:rFonts w:asciiTheme="minorHAnsi" w:hAnsiTheme="minorHAnsi"/>
          <w:color w:val="000000"/>
        </w:rPr>
      </w:pPr>
    </w:p>
    <w:p>
      <w:pPr>
        <w:numPr>
          <w:ilvl w:val="0"/>
          <w:numId w:val="5"/>
        </w:numPr>
        <w:jc w:val="both"/>
        <w:rPr>
          <w:rFonts w:asciiTheme="minorHAnsi" w:hAnsiTheme="minorHAnsi"/>
          <w:b/>
          <w:color w:val="000000"/>
        </w:rPr>
      </w:pPr>
      <w:r>
        <w:rPr>
          <w:rFonts w:asciiTheme="minorHAnsi" w:hAnsiTheme="minorHAnsi"/>
          <w:color w:val="000000"/>
        </w:rPr>
        <w:t xml:space="preserve">Ajánlattevő köteles vállalni, és </w:t>
      </w:r>
      <w:r>
        <w:rPr>
          <w:rFonts w:asciiTheme="minorHAnsi" w:hAnsiTheme="minorHAnsi"/>
          <w:b/>
          <w:color w:val="000000"/>
        </w:rPr>
        <w:t>erről az ajánlatában nyilatkozni</w:t>
      </w:r>
      <w:r>
        <w:rPr>
          <w:rFonts w:asciiTheme="minorHAnsi" w:hAnsiTheme="minorHAnsi"/>
          <w:color w:val="000000"/>
        </w:rPr>
        <w:t xml:space="preserve">, hogy ajánlatkérő váratlanul jelentkező áruhiányai pótlására, azonnali megrendeléseket, soron kívül, raktári készletéből képes kielégíteni és a soron kívüli ügyintézés esetén a szállítást 48 órás határidővel képes teljesíteni. </w:t>
      </w:r>
      <w:r>
        <w:rPr>
          <w:rFonts w:asciiTheme="minorHAnsi" w:hAnsiTheme="minorHAnsi"/>
          <w:b/>
          <w:color w:val="000000"/>
        </w:rPr>
        <w:t>(14. sz. melléklet)</w:t>
      </w:r>
    </w:p>
    <w:p>
      <w:pPr>
        <w:pStyle w:val="Listaszerbekezds"/>
        <w:jc w:val="both"/>
        <w:rPr>
          <w:rFonts w:asciiTheme="minorHAnsi" w:hAnsiTheme="minorHAnsi"/>
          <w:b/>
          <w:color w:val="000000"/>
        </w:rPr>
      </w:pPr>
    </w:p>
    <w:p>
      <w:pPr>
        <w:numPr>
          <w:ilvl w:val="0"/>
          <w:numId w:val="5"/>
        </w:numPr>
        <w:jc w:val="both"/>
        <w:rPr>
          <w:rFonts w:asciiTheme="minorHAnsi" w:hAnsiTheme="minorHAnsi"/>
          <w:color w:val="000000"/>
        </w:rPr>
      </w:pPr>
      <w:r>
        <w:rPr>
          <w:rFonts w:asciiTheme="minorHAnsi" w:hAnsiTheme="minorHAnsi"/>
          <w:color w:val="000000"/>
        </w:rPr>
        <w:t xml:space="preserve">Ajánlattevő csatoljon cégszerűen aláírt nyilatkozatot arról, hogy a megadott tárhelyről a dokumentációt - év, hó, nap (esetleg óra, perc) – letöltötte. </w:t>
      </w:r>
      <w:r>
        <w:rPr>
          <w:rFonts w:asciiTheme="minorHAnsi" w:hAnsiTheme="minorHAnsi"/>
          <w:b/>
          <w:color w:val="000000"/>
        </w:rPr>
        <w:t>(15. sz. melléklet)</w:t>
      </w:r>
    </w:p>
    <w:p>
      <w:pPr>
        <w:pStyle w:val="Listaszerbekezds"/>
        <w:jc w:val="both"/>
        <w:rPr>
          <w:rFonts w:asciiTheme="minorHAnsi" w:hAnsiTheme="minorHAnsi"/>
          <w:color w:val="000000"/>
        </w:rPr>
      </w:pPr>
    </w:p>
    <w:p>
      <w:pPr>
        <w:numPr>
          <w:ilvl w:val="0"/>
          <w:numId w:val="5"/>
        </w:numPr>
        <w:jc w:val="both"/>
        <w:rPr>
          <w:rFonts w:asciiTheme="minorHAnsi" w:hAnsiTheme="minorHAnsi"/>
          <w:color w:val="000000"/>
        </w:rPr>
      </w:pPr>
      <w:r>
        <w:rPr>
          <w:rFonts w:asciiTheme="minorHAnsi" w:hAnsiTheme="minorHAnsi"/>
          <w:color w:val="000000"/>
        </w:rPr>
        <w:t>Egységes Európai Közbeszerzési Dokumentum</w:t>
      </w:r>
    </w:p>
    <w:p>
      <w:pPr>
        <w:ind w:left="480"/>
        <w:jc w:val="both"/>
        <w:rPr>
          <w:rFonts w:asciiTheme="minorHAnsi" w:hAnsiTheme="minorHAnsi"/>
          <w:color w:val="000000"/>
        </w:rPr>
      </w:pPr>
    </w:p>
    <w:p>
      <w:pPr>
        <w:numPr>
          <w:ilvl w:val="0"/>
          <w:numId w:val="5"/>
        </w:numPr>
        <w:jc w:val="both"/>
        <w:rPr>
          <w:rFonts w:asciiTheme="minorHAnsi" w:hAnsiTheme="minorHAnsi"/>
          <w:color w:val="000000"/>
        </w:rPr>
      </w:pPr>
      <w:r>
        <w:rPr>
          <w:rFonts w:asciiTheme="minorHAnsi" w:hAnsiTheme="minorHAnsi"/>
          <w:color w:val="000000"/>
        </w:rPr>
        <w:t>Termékminták (külön csomagolásban is benyújthatók) a részek megjelölésével felcímkézve.</w:t>
      </w:r>
    </w:p>
    <w:p>
      <w:pPr>
        <w:jc w:val="both"/>
        <w:rPr>
          <w:rFonts w:asciiTheme="minorHAnsi" w:hAnsiTheme="minorHAnsi"/>
        </w:rPr>
      </w:pPr>
    </w:p>
    <w:p>
      <w:pPr>
        <w:numPr>
          <w:ilvl w:val="0"/>
          <w:numId w:val="5"/>
        </w:numPr>
        <w:tabs>
          <w:tab w:val="clear" w:pos="480"/>
          <w:tab w:val="num" w:pos="360"/>
        </w:tabs>
        <w:ind w:left="360" w:hanging="360"/>
        <w:jc w:val="both"/>
        <w:rPr>
          <w:rFonts w:asciiTheme="minorHAnsi" w:hAnsiTheme="minorHAnsi"/>
        </w:rPr>
      </w:pPr>
      <w:r>
        <w:rPr>
          <w:rFonts w:asciiTheme="minorHAnsi" w:hAnsiTheme="minorHAnsi"/>
        </w:rPr>
        <w:t xml:space="preserve">  Minden egyéb, a felhívásban vagy a dokumentációban benyújtani előírt dokumentum.</w:t>
      </w:r>
    </w:p>
    <w:p>
      <w:pPr>
        <w:jc w:val="both"/>
        <w:rPr>
          <w:rFonts w:asciiTheme="minorHAnsi" w:hAnsiTheme="minorHAnsi"/>
        </w:rPr>
      </w:pPr>
    </w:p>
    <w:p>
      <w:pPr>
        <w:jc w:val="both"/>
        <w:rPr>
          <w:rFonts w:asciiTheme="minorHAnsi" w:hAnsiTheme="minorHAnsi"/>
        </w:rPr>
      </w:pPr>
    </w:p>
    <w:p>
      <w:pPr>
        <w:pageBreakBefore/>
        <w:tabs>
          <w:tab w:val="center" w:pos="6840"/>
        </w:tabs>
        <w:rPr>
          <w:rFonts w:asciiTheme="minorHAnsi" w:hAnsiTheme="minorHAnsi"/>
        </w:rPr>
      </w:pPr>
    </w:p>
    <w:p>
      <w:pPr>
        <w:rPr>
          <w:rFonts w:asciiTheme="minorHAnsi" w:hAnsiTheme="minorHAnsi"/>
        </w:rPr>
      </w:pPr>
    </w:p>
    <w:p>
      <w:pPr>
        <w:pBdr>
          <w:bottom w:val="single" w:sz="12" w:space="1" w:color="auto"/>
        </w:pBdr>
        <w:ind w:left="360"/>
        <w:contextualSpacing/>
        <w:jc w:val="center"/>
        <w:rPr>
          <w:rFonts w:asciiTheme="minorHAnsi" w:hAnsiTheme="minorHAnsi"/>
          <w:b/>
        </w:rPr>
      </w:pPr>
      <w:r>
        <w:rPr>
          <w:rFonts w:asciiTheme="minorHAnsi" w:hAnsiTheme="minorHAnsi"/>
          <w:b/>
        </w:rPr>
        <w:t>II. AZ AJÁNLATOK ÉRTÉKELÉSI SZEMPONTJA</w:t>
      </w:r>
    </w:p>
    <w:p>
      <w:pPr>
        <w:ind w:left="360"/>
        <w:rPr>
          <w:rFonts w:asciiTheme="minorHAnsi" w:hAnsiTheme="minorHAnsi"/>
        </w:rPr>
      </w:pPr>
    </w:p>
    <w:p>
      <w:pPr>
        <w:ind w:left="360"/>
        <w:rPr>
          <w:rFonts w:asciiTheme="minorHAnsi" w:hAnsiTheme="minorHAnsi"/>
        </w:rPr>
      </w:pPr>
      <w:r>
        <w:rPr>
          <w:rFonts w:asciiTheme="minorHAnsi" w:hAnsiTheme="minorHAnsi"/>
        </w:rPr>
        <w:t>A Kbt. 76. § (2) bekezdése a) pontja szerint: legalacsonyabb ár.</w:t>
      </w:r>
    </w:p>
    <w:p>
      <w:pPr>
        <w:rPr>
          <w:rFonts w:asciiTheme="minorHAnsi" w:hAnsiTheme="minorHAnsi"/>
        </w:rPr>
      </w:pPr>
    </w:p>
    <w:p>
      <w:pPr>
        <w:rPr>
          <w:rFonts w:asciiTheme="minorHAnsi" w:hAnsiTheme="minorHAnsi"/>
        </w:rPr>
      </w:pPr>
    </w:p>
    <w:p>
      <w:pPr>
        <w:rPr>
          <w:rFonts w:asciiTheme="minorHAnsi" w:hAnsiTheme="minorHAnsi" w:cs="Arial"/>
          <w:b/>
        </w:rPr>
      </w:pPr>
    </w:p>
    <w:p>
      <w:pPr>
        <w:jc w:val="both"/>
        <w:rPr>
          <w:rFonts w:asciiTheme="minorHAnsi" w:hAnsiTheme="minorHAnsi"/>
          <w:b/>
        </w:rPr>
      </w:pPr>
      <w:r>
        <w:rPr>
          <w:rFonts w:asciiTheme="minorHAnsi" w:hAnsiTheme="minorHAnsi"/>
          <w:b/>
        </w:rPr>
        <w:t xml:space="preserve">A táblázatban megjelölt elvárásoknak és minimumkövetelményeknek megfelelés kötelező; </w:t>
      </w:r>
    </w:p>
    <w:p>
      <w:pPr>
        <w:jc w:val="both"/>
        <w:rPr>
          <w:rFonts w:asciiTheme="minorHAnsi" w:hAnsiTheme="minorHAnsi"/>
          <w:b/>
        </w:rPr>
      </w:pPr>
      <w:r>
        <w:rPr>
          <w:rFonts w:asciiTheme="minorHAnsi" w:hAnsiTheme="minorHAnsi"/>
          <w:b/>
        </w:rPr>
        <w:t>a  megfelelés hiánya (akár egy jellemzőben is) érvénytelenséget von maga után.</w:t>
      </w:r>
    </w:p>
    <w:p>
      <w:pPr>
        <w:jc w:val="both"/>
        <w:rPr>
          <w:rFonts w:asciiTheme="minorHAnsi" w:hAnsiTheme="minorHAnsi" w:cs="Arial"/>
          <w:b/>
        </w:rPr>
      </w:pPr>
    </w:p>
    <w:p>
      <w:pPr>
        <w:jc w:val="both"/>
        <w:rPr>
          <w:rFonts w:asciiTheme="minorHAnsi" w:hAnsiTheme="minorHAnsi"/>
        </w:rPr>
      </w:pPr>
      <w:r>
        <w:rPr>
          <w:rFonts w:asciiTheme="minorHAnsi" w:hAnsiTheme="minorHAnsi"/>
        </w:rPr>
        <w:t>A minőségi követelmények részletezése és a megfelelőség beazonosítása a csatolt értékelő lapok szerint történik.  (Ertekelolap_tisztitoszerek.xls)</w:t>
      </w:r>
    </w:p>
    <w:p>
      <w:pPr>
        <w:jc w:val="both"/>
        <w:rPr>
          <w:rFonts w:asciiTheme="minorHAnsi" w:hAnsiTheme="minorHAnsi" w:cs="Arial"/>
          <w:b/>
        </w:rPr>
      </w:pPr>
    </w:p>
    <w:p>
      <w:pPr>
        <w:jc w:val="both"/>
        <w:rPr>
          <w:rFonts w:asciiTheme="minorHAnsi" w:hAnsiTheme="minorHAnsi"/>
        </w:rPr>
        <w:sectPr>
          <w:headerReference w:type="first" r:id="rId19"/>
          <w:pgSz w:w="11905" w:h="16837"/>
          <w:pgMar w:top="1134" w:right="990" w:bottom="993" w:left="1134" w:header="709" w:footer="709" w:gutter="0"/>
          <w:cols w:space="708"/>
          <w:titlePg/>
          <w:docGrid w:linePitch="360"/>
        </w:sectPr>
      </w:pPr>
    </w:p>
    <w:p>
      <w:pPr>
        <w:tabs>
          <w:tab w:val="center" w:pos="4500"/>
        </w:tabs>
        <w:ind w:right="68"/>
        <w:rPr>
          <w:rFonts w:asciiTheme="minorHAnsi" w:hAnsiTheme="minorHAnsi"/>
          <w:color w:val="000000"/>
        </w:rPr>
      </w:pPr>
      <w:r>
        <w:rPr>
          <w:rFonts w:asciiTheme="minorHAnsi" w:hAnsiTheme="minorHAnsi"/>
          <w:color w:val="000000"/>
        </w:rPr>
        <w:lastRenderedPageBreak/>
        <w:tab/>
      </w:r>
      <w:r>
        <w:rPr>
          <w:rFonts w:asciiTheme="minorHAnsi" w:hAnsiTheme="minorHAnsi"/>
          <w:color w:val="000000"/>
        </w:rPr>
        <w:tab/>
        <w:t xml:space="preserve">              </w:t>
      </w:r>
      <w:r>
        <w:rPr>
          <w:rFonts w:asciiTheme="minorHAnsi" w:hAnsiTheme="minorHAnsi"/>
          <w:color w:val="000000"/>
        </w:rPr>
        <w:tab/>
      </w:r>
    </w:p>
    <w:p>
      <w:pPr>
        <w:pStyle w:val="Cmsor3"/>
        <w:numPr>
          <w:ilvl w:val="0"/>
          <w:numId w:val="0"/>
        </w:numPr>
        <w:pBdr>
          <w:bottom w:val="single" w:sz="4" w:space="1" w:color="auto"/>
        </w:pBdr>
        <w:spacing w:before="0" w:after="0"/>
        <w:jc w:val="center"/>
        <w:rPr>
          <w:rFonts w:asciiTheme="minorHAnsi" w:hAnsiTheme="minorHAnsi" w:cs="Times New Roman"/>
          <w:sz w:val="24"/>
          <w:szCs w:val="24"/>
        </w:rPr>
      </w:pPr>
    </w:p>
    <w:p>
      <w:pPr>
        <w:pStyle w:val="Cmsor3"/>
        <w:numPr>
          <w:ilvl w:val="0"/>
          <w:numId w:val="0"/>
        </w:numPr>
        <w:pBdr>
          <w:bottom w:val="single" w:sz="4" w:space="1" w:color="auto"/>
        </w:pBdr>
        <w:spacing w:before="0" w:after="0"/>
        <w:jc w:val="center"/>
        <w:rPr>
          <w:rFonts w:asciiTheme="minorHAnsi" w:hAnsiTheme="minorHAnsi" w:cs="Times New Roman"/>
          <w:sz w:val="24"/>
          <w:szCs w:val="24"/>
        </w:rPr>
      </w:pPr>
      <w:r>
        <w:rPr>
          <w:rFonts w:asciiTheme="minorHAnsi" w:hAnsiTheme="minorHAnsi" w:cs="Times New Roman"/>
          <w:sz w:val="24"/>
          <w:szCs w:val="24"/>
        </w:rPr>
        <w:t>III. NYILATKOZATMINTÁK</w:t>
      </w:r>
    </w:p>
    <w:p>
      <w:pPr>
        <w:pStyle w:val="Cmsor3"/>
        <w:numPr>
          <w:ilvl w:val="0"/>
          <w:numId w:val="0"/>
        </w:numPr>
        <w:spacing w:before="0" w:after="0"/>
        <w:jc w:val="center"/>
        <w:rPr>
          <w:rFonts w:asciiTheme="minorHAnsi" w:hAnsiTheme="minorHAnsi" w:cs="Times New Roman"/>
          <w:sz w:val="24"/>
          <w:szCs w:val="24"/>
        </w:rPr>
      </w:pPr>
    </w:p>
    <w:p>
      <w:pPr>
        <w:ind w:left="720" w:right="68" w:hanging="720"/>
        <w:jc w:val="center"/>
        <w:rPr>
          <w:rFonts w:asciiTheme="minorHAnsi" w:hAnsiTheme="minorHAnsi"/>
          <w:b/>
          <w:color w:val="000000"/>
        </w:rPr>
      </w:pPr>
    </w:p>
    <w:p>
      <w:pPr>
        <w:ind w:left="720" w:right="68" w:hanging="720"/>
        <w:jc w:val="center"/>
        <w:rPr>
          <w:rFonts w:asciiTheme="minorHAnsi" w:hAnsiTheme="minorHAnsi"/>
          <w:color w:val="000000"/>
        </w:rPr>
      </w:pPr>
      <w:r>
        <w:rPr>
          <w:rFonts w:asciiTheme="minorHAnsi" w:hAnsiTheme="minorHAnsi"/>
          <w:b/>
          <w:color w:val="000000"/>
        </w:rPr>
        <w:t>FEDLAP</w:t>
      </w:r>
    </w:p>
    <w:p>
      <w:pPr>
        <w:ind w:left="720" w:right="68" w:hanging="720"/>
        <w:rPr>
          <w:rFonts w:asciiTheme="minorHAnsi" w:hAnsiTheme="minorHAnsi"/>
          <w:color w:val="000000"/>
        </w:rPr>
      </w:pPr>
    </w:p>
    <w:p>
      <w:pPr>
        <w:ind w:left="720" w:right="68" w:hanging="720"/>
        <w:rPr>
          <w:rFonts w:asciiTheme="minorHAnsi" w:hAnsiTheme="minorHAnsi"/>
          <w:color w:val="000000"/>
        </w:rPr>
      </w:pPr>
    </w:p>
    <w:p>
      <w:pPr>
        <w:ind w:left="720" w:right="68" w:hanging="720"/>
        <w:rPr>
          <w:rFonts w:asciiTheme="minorHAnsi" w:hAnsiTheme="minorHAnsi"/>
          <w:color w:val="000000"/>
        </w:rPr>
      </w:pPr>
      <w:r>
        <w:rPr>
          <w:rFonts w:asciiTheme="minorHAnsi" w:hAnsiTheme="minorHAnsi"/>
          <w:color w:val="000000"/>
        </w:rPr>
        <w:t xml:space="preserve">Az ajánlattevő neve: </w:t>
      </w:r>
    </w:p>
    <w:p>
      <w:pPr>
        <w:ind w:right="68"/>
        <w:rPr>
          <w:rFonts w:asciiTheme="minorHAnsi" w:hAnsiTheme="minorHAnsi"/>
          <w:color w:val="000000"/>
        </w:rPr>
      </w:pPr>
    </w:p>
    <w:p>
      <w:pPr>
        <w:ind w:right="68"/>
        <w:rPr>
          <w:rFonts w:asciiTheme="minorHAnsi" w:hAnsiTheme="minorHAnsi"/>
          <w:color w:val="000000"/>
        </w:rPr>
      </w:pPr>
    </w:p>
    <w:p>
      <w:pPr>
        <w:ind w:right="68"/>
        <w:rPr>
          <w:rFonts w:asciiTheme="minorHAnsi" w:hAnsiTheme="minorHAnsi"/>
          <w:color w:val="000000"/>
        </w:rPr>
      </w:pPr>
    </w:p>
    <w:p>
      <w:pPr>
        <w:ind w:right="68"/>
        <w:rPr>
          <w:rFonts w:asciiTheme="minorHAnsi" w:hAnsiTheme="minorHAnsi"/>
          <w:color w:val="000000"/>
        </w:rPr>
      </w:pPr>
    </w:p>
    <w:p>
      <w:pPr>
        <w:ind w:right="68"/>
        <w:rPr>
          <w:rFonts w:asciiTheme="minorHAnsi" w:hAnsiTheme="minorHAnsi"/>
          <w:color w:val="000000"/>
        </w:rPr>
      </w:pPr>
    </w:p>
    <w:p>
      <w:pPr>
        <w:rPr>
          <w:rFonts w:asciiTheme="minorHAnsi" w:hAnsiTheme="minorHAnsi"/>
          <w:b/>
          <w:color w:val="000000"/>
        </w:rPr>
      </w:pPr>
      <w:r>
        <w:rPr>
          <w:rFonts w:asciiTheme="minorHAnsi" w:hAnsiTheme="minorHAnsi"/>
          <w:color w:val="000000"/>
        </w:rPr>
        <w:t xml:space="preserve">A közbeszerzési eljárás tárgya: </w:t>
      </w:r>
      <w:r>
        <w:rPr>
          <w:rFonts w:asciiTheme="minorHAnsi" w:hAnsiTheme="minorHAnsi"/>
          <w:b/>
          <w:color w:val="000000"/>
        </w:rPr>
        <w:t>Tisztító-, fertőtlenítő, konyhai higiéniás és egyfázisú műszer-, és eszköz-fertőtlenítőszerek beszerzése a Soproni Erzsébet Oktató Kórház és Rehabilitációs Intézet részére adásvételi szerződés keretében</w:t>
      </w:r>
    </w:p>
    <w:p>
      <w:pPr>
        <w:ind w:left="720" w:right="68" w:hanging="720"/>
        <w:rPr>
          <w:rFonts w:asciiTheme="minorHAnsi" w:hAnsiTheme="minorHAnsi"/>
          <w:color w:val="000000"/>
        </w:rPr>
      </w:pPr>
    </w:p>
    <w:p>
      <w:pPr>
        <w:ind w:left="720" w:right="68" w:hanging="720"/>
        <w:rPr>
          <w:rFonts w:asciiTheme="minorHAnsi" w:hAnsiTheme="minorHAnsi"/>
          <w:color w:val="000000"/>
        </w:rPr>
      </w:pPr>
    </w:p>
    <w:p>
      <w:pPr>
        <w:ind w:left="720" w:right="68" w:hanging="720"/>
        <w:rPr>
          <w:rFonts w:asciiTheme="minorHAnsi" w:hAnsiTheme="minorHAnsi"/>
          <w:color w:val="000000"/>
        </w:rPr>
      </w:pPr>
    </w:p>
    <w:p>
      <w:pPr>
        <w:ind w:left="720" w:right="68" w:hanging="720"/>
        <w:rPr>
          <w:rFonts w:asciiTheme="minorHAnsi" w:hAnsiTheme="minorHAnsi"/>
          <w:color w:val="000000"/>
        </w:rPr>
      </w:pPr>
    </w:p>
    <w:p>
      <w:pPr>
        <w:jc w:val="center"/>
        <w:rPr>
          <w:rFonts w:asciiTheme="minorHAnsi" w:hAnsiTheme="minorHAnsi"/>
          <w:b/>
          <w:color w:val="000000"/>
        </w:rPr>
      </w:pPr>
      <w:r>
        <w:rPr>
          <w:rFonts w:asciiTheme="minorHAnsi" w:hAnsiTheme="minorHAnsi"/>
        </w:rPr>
        <w:br w:type="page"/>
      </w:r>
      <w:r>
        <w:rPr>
          <w:rFonts w:asciiTheme="minorHAnsi" w:hAnsiTheme="minorHAnsi"/>
          <w:b/>
          <w:color w:val="000000"/>
        </w:rPr>
        <w:lastRenderedPageBreak/>
        <w:t>FELOLVASÓLAP</w:t>
      </w:r>
    </w:p>
    <w:p>
      <w:pPr>
        <w:jc w:val="center"/>
        <w:rPr>
          <w:rFonts w:asciiTheme="minorHAnsi" w:hAnsiTheme="minorHAnsi"/>
          <w:b/>
          <w:color w:val="000000"/>
        </w:rPr>
      </w:pPr>
    </w:p>
    <w:p>
      <w:pPr>
        <w:jc w:val="center"/>
        <w:rPr>
          <w:rFonts w:asciiTheme="minorHAnsi" w:hAnsiTheme="minorHAnsi"/>
          <w:b/>
          <w:i/>
        </w:rPr>
      </w:pPr>
      <w:r>
        <w:rPr>
          <w:rFonts w:asciiTheme="minorHAnsi" w:hAnsiTheme="minorHAnsi"/>
          <w:b/>
          <w:i/>
        </w:rPr>
        <w:t>Tisztító-, fertőtlenítő, konyhai higiéniás és egyfázisú műszer-, és eszköz-fertőtlenítőszerek beszerzése a Soproni Erzsébet Oktató Kórház és Rehabilitációs Intézet részére adásvételi szerződés keretében</w:t>
      </w:r>
    </w:p>
    <w:p>
      <w:pPr>
        <w:jc w:val="center"/>
        <w:rPr>
          <w:rFonts w:asciiTheme="minorHAnsi" w:hAnsiTheme="minorHAnsi"/>
          <w:color w:val="000000"/>
        </w:rPr>
      </w:pPr>
    </w:p>
    <w:p>
      <w:pPr>
        <w:ind w:left="720" w:right="68" w:hanging="720"/>
        <w:rPr>
          <w:rFonts w:asciiTheme="minorHAnsi" w:hAnsiTheme="minorHAnsi"/>
          <w:b/>
          <w:color w:val="000000"/>
        </w:rPr>
      </w:pPr>
      <w:r>
        <w:rPr>
          <w:rFonts w:asciiTheme="minorHAnsi" w:hAnsiTheme="minorHAnsi"/>
          <w:b/>
          <w:color w:val="000000"/>
        </w:rPr>
        <w:t>Az ajánlattevő/ajánlattevők</w:t>
      </w:r>
      <w:r>
        <w:rPr>
          <w:rStyle w:val="Lbjegyzet-hivatkozs"/>
          <w:rFonts w:asciiTheme="minorHAnsi" w:hAnsiTheme="minorHAnsi"/>
          <w:b/>
          <w:color w:val="000000"/>
        </w:rPr>
        <w:footnoteReference w:id="1"/>
      </w:r>
      <w:r>
        <w:rPr>
          <w:rFonts w:asciiTheme="minorHAnsi" w:hAnsiTheme="minorHAnsi"/>
          <w:b/>
          <w:color w:val="000000"/>
        </w:rPr>
        <w:t xml:space="preserve"> neve:</w:t>
      </w:r>
      <w:r>
        <w:rPr>
          <w:rFonts w:asciiTheme="minorHAnsi" w:hAnsiTheme="minorHAnsi"/>
          <w:b/>
          <w:color w:val="000000"/>
        </w:rPr>
        <w:tab/>
      </w:r>
    </w:p>
    <w:p>
      <w:pPr>
        <w:ind w:left="720" w:right="68" w:hanging="720"/>
        <w:rPr>
          <w:rFonts w:asciiTheme="minorHAnsi" w:hAnsiTheme="minorHAnsi"/>
          <w:color w:val="000000"/>
        </w:rPr>
      </w:pPr>
      <w:r>
        <w:rPr>
          <w:rFonts w:asciiTheme="minorHAnsi" w:hAnsiTheme="minorHAnsi"/>
          <w:color w:val="000000"/>
        </w:rPr>
        <w:t>………….………..…………………………………….………………………………..</w:t>
      </w:r>
    </w:p>
    <w:p>
      <w:pPr>
        <w:ind w:right="68"/>
        <w:rPr>
          <w:rFonts w:asciiTheme="minorHAnsi" w:hAnsiTheme="minorHAnsi"/>
          <w:b/>
          <w:color w:val="000000"/>
        </w:rPr>
      </w:pPr>
    </w:p>
    <w:p>
      <w:pPr>
        <w:ind w:right="68"/>
        <w:rPr>
          <w:rFonts w:asciiTheme="minorHAnsi" w:hAnsiTheme="minorHAnsi"/>
          <w:color w:val="000000"/>
        </w:rPr>
      </w:pPr>
      <w:r>
        <w:rPr>
          <w:rFonts w:asciiTheme="minorHAnsi" w:hAnsiTheme="minorHAnsi"/>
          <w:b/>
          <w:color w:val="000000"/>
        </w:rPr>
        <w:t>Ajánlattevő(k) székhelye:</w:t>
      </w:r>
      <w:r>
        <w:rPr>
          <w:rFonts w:asciiTheme="minorHAnsi" w:hAnsiTheme="minorHAnsi"/>
          <w:color w:val="000000"/>
        </w:rPr>
        <w:t>…..…………………………………….………..………….</w:t>
      </w:r>
    </w:p>
    <w:p>
      <w:pPr>
        <w:ind w:left="2160" w:right="68"/>
        <w:rPr>
          <w:rFonts w:asciiTheme="minorHAnsi" w:hAnsiTheme="minorHAnsi"/>
          <w:color w:val="000000"/>
        </w:rPr>
      </w:pPr>
      <w:r>
        <w:rPr>
          <w:rFonts w:asciiTheme="minorHAnsi" w:hAnsiTheme="minorHAnsi"/>
          <w:color w:val="000000"/>
        </w:rPr>
        <w:t xml:space="preserve">      ………………………………………………………………</w:t>
      </w:r>
    </w:p>
    <w:p>
      <w:pPr>
        <w:ind w:right="68"/>
        <w:rPr>
          <w:rFonts w:asciiTheme="minorHAnsi" w:hAnsiTheme="minorHAnsi"/>
          <w:color w:val="000000"/>
        </w:rPr>
      </w:pPr>
      <w:r>
        <w:rPr>
          <w:rFonts w:asciiTheme="minorHAnsi" w:hAnsiTheme="minorHAnsi"/>
          <w:b/>
          <w:color w:val="000000"/>
        </w:rPr>
        <w:t xml:space="preserve">Cégjegyzék száma:            </w:t>
      </w:r>
      <w:r>
        <w:rPr>
          <w:rFonts w:asciiTheme="minorHAnsi" w:hAnsiTheme="minorHAnsi"/>
          <w:color w:val="000000"/>
        </w:rPr>
        <w:t>..................................................................</w:t>
      </w:r>
    </w:p>
    <w:p>
      <w:pPr>
        <w:rPr>
          <w:rFonts w:asciiTheme="minorHAnsi" w:hAnsiTheme="minorHAnsi"/>
          <w:b/>
          <w:color w:val="000000"/>
        </w:rPr>
      </w:pPr>
    </w:p>
    <w:p>
      <w:pPr>
        <w:rPr>
          <w:rFonts w:asciiTheme="minorHAnsi" w:hAnsiTheme="minorHAnsi"/>
          <w:color w:val="000000"/>
        </w:rPr>
      </w:pPr>
      <w:r>
        <w:rPr>
          <w:rFonts w:asciiTheme="minorHAnsi" w:hAnsiTheme="minorHAnsi"/>
          <w:b/>
          <w:color w:val="000000"/>
        </w:rPr>
        <w:t xml:space="preserve">Kapcsolattartó neve:   </w:t>
      </w:r>
      <w:r>
        <w:rPr>
          <w:rFonts w:asciiTheme="minorHAnsi" w:hAnsiTheme="minorHAnsi"/>
          <w:color w:val="000000"/>
        </w:rPr>
        <w:t>……………………………………………………………........</w:t>
      </w:r>
    </w:p>
    <w:p>
      <w:pPr>
        <w:ind w:left="1560"/>
        <w:rPr>
          <w:rFonts w:asciiTheme="minorHAnsi" w:hAnsiTheme="minorHAnsi"/>
          <w:color w:val="000000"/>
        </w:rPr>
      </w:pPr>
      <w:r>
        <w:rPr>
          <w:rFonts w:asciiTheme="minorHAnsi" w:hAnsiTheme="minorHAnsi"/>
          <w:color w:val="000000"/>
        </w:rPr>
        <w:t>Tel. száma:……………………………………………….……………</w:t>
      </w:r>
    </w:p>
    <w:p>
      <w:pPr>
        <w:ind w:left="1560"/>
        <w:rPr>
          <w:rFonts w:asciiTheme="minorHAnsi" w:hAnsiTheme="minorHAnsi"/>
          <w:color w:val="000000"/>
        </w:rPr>
      </w:pPr>
      <w:r>
        <w:rPr>
          <w:rFonts w:asciiTheme="minorHAnsi" w:hAnsiTheme="minorHAnsi"/>
          <w:color w:val="000000"/>
        </w:rPr>
        <w:t>Fax:    ……………………………………………………………………</w:t>
      </w:r>
    </w:p>
    <w:p>
      <w:pPr>
        <w:ind w:left="1560"/>
        <w:rPr>
          <w:rFonts w:asciiTheme="minorHAnsi" w:hAnsiTheme="minorHAnsi"/>
          <w:color w:val="000000"/>
        </w:rPr>
      </w:pPr>
      <w:r>
        <w:rPr>
          <w:rFonts w:asciiTheme="minorHAnsi" w:hAnsiTheme="minorHAnsi"/>
          <w:color w:val="000000"/>
        </w:rPr>
        <w:t>E-mail címe:…………………………………………………………..</w:t>
      </w:r>
    </w:p>
    <w:p>
      <w:pPr>
        <w:rPr>
          <w:rFonts w:asciiTheme="minorHAnsi" w:hAnsiTheme="minorHAnsi"/>
          <w:b/>
          <w:color w:val="000000"/>
        </w:rPr>
      </w:pPr>
    </w:p>
    <w:p>
      <w:pPr>
        <w:rPr>
          <w:rFonts w:asciiTheme="minorHAnsi" w:hAnsiTheme="minorHAnsi"/>
          <w:b/>
          <w:color w:val="000000"/>
        </w:rPr>
      </w:pPr>
    </w:p>
    <w:p>
      <w:pPr>
        <w:rPr>
          <w:rFonts w:asciiTheme="minorHAnsi" w:hAnsiTheme="minorHAnsi"/>
          <w:color w:val="000000"/>
        </w:rPr>
      </w:pPr>
      <w:r>
        <w:rPr>
          <w:rFonts w:asciiTheme="minorHAnsi" w:hAnsiTheme="minorHAnsi"/>
          <w:b/>
          <w:color w:val="000000"/>
        </w:rPr>
        <w:t>Nettó ajánlati ár:</w:t>
      </w:r>
      <w:r>
        <w:rPr>
          <w:rFonts w:asciiTheme="minorHAnsi" w:hAnsiTheme="minorHAnsi"/>
          <w:color w:val="000000"/>
        </w:rPr>
        <w:t xml:space="preserve"> </w:t>
      </w:r>
    </w:p>
    <w:p>
      <w:pPr>
        <w:rPr>
          <w:rFonts w:asciiTheme="minorHAnsi" w:hAnsiTheme="minorHAnsi"/>
          <w:color w:val="000000"/>
        </w:rPr>
      </w:pPr>
      <w:r>
        <w:rPr>
          <w:rFonts w:asciiTheme="minorHAnsi" w:hAnsiTheme="minorHAnsi"/>
          <w:color w:val="000000"/>
        </w:rPr>
        <w:t>(egyenlő a „Kereskedelmi ajánlat” adott rész „összesen:” értékével)</w:t>
      </w:r>
    </w:p>
    <w:p>
      <w:pPr>
        <w:ind w:left="720" w:right="68" w:hanging="720"/>
        <w:rPr>
          <w:rFonts w:asciiTheme="minorHAnsi" w:hAnsiTheme="minorHAnsi"/>
          <w:color w:val="000000"/>
        </w:rPr>
      </w:pPr>
    </w:p>
    <w:p>
      <w:pPr>
        <w:ind w:left="720" w:right="68" w:hanging="720"/>
        <w:rPr>
          <w:rFonts w:asciiTheme="minorHAnsi" w:hAnsiTheme="minorHAnsi"/>
          <w:color w:val="000000"/>
        </w:rPr>
      </w:pPr>
    </w:p>
    <w:tbl>
      <w:tblPr>
        <w:tblW w:w="4960" w:type="dxa"/>
        <w:jc w:val="center"/>
        <w:tblCellMar>
          <w:left w:w="70" w:type="dxa"/>
          <w:right w:w="70" w:type="dxa"/>
        </w:tblCellMar>
        <w:tblLook w:val="04A0" w:firstRow="1" w:lastRow="0" w:firstColumn="1" w:lastColumn="0" w:noHBand="0" w:noVBand="1"/>
      </w:tblPr>
      <w:tblGrid>
        <w:gridCol w:w="1920"/>
        <w:gridCol w:w="3040"/>
      </w:tblGrid>
      <w:tr>
        <w:trPr>
          <w:trHeight w:val="30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sz w:val="22"/>
                <w:szCs w:val="22"/>
              </w:rPr>
            </w:pPr>
            <w:r>
              <w:rPr>
                <w:rFonts w:asciiTheme="minorHAnsi" w:hAnsiTheme="minorHAnsi"/>
                <w:b/>
                <w:bCs/>
                <w:color w:val="000000"/>
                <w:sz w:val="22"/>
                <w:szCs w:val="22"/>
              </w:rPr>
              <w:t>Rész száma</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sz w:val="22"/>
                <w:szCs w:val="22"/>
              </w:rPr>
            </w:pPr>
            <w:r>
              <w:rPr>
                <w:rFonts w:asciiTheme="minorHAnsi" w:hAnsiTheme="minorHAnsi"/>
                <w:b/>
                <w:bCs/>
                <w:color w:val="000000"/>
                <w:sz w:val="22"/>
                <w:szCs w:val="22"/>
              </w:rPr>
              <w:t>Nettó ajánlati összár adott részre (Ft)</w:t>
            </w:r>
          </w:p>
        </w:tc>
      </w:tr>
      <w:tr>
        <w:trPr>
          <w:trHeight w:val="30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pPr>
              <w:rPr>
                <w:rFonts w:asciiTheme="minorHAnsi" w:hAnsiTheme="minorHAnsi"/>
                <w:b/>
                <w:bCs/>
                <w:color w:val="000000"/>
                <w:sz w:val="22"/>
                <w:szCs w:val="22"/>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pPr>
              <w:rPr>
                <w:rFonts w:asciiTheme="minorHAnsi" w:hAnsiTheme="minorHAnsi"/>
                <w:b/>
                <w:bCs/>
                <w:color w:val="000000"/>
                <w:sz w:val="22"/>
                <w:szCs w:val="22"/>
              </w:rPr>
            </w:pP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1.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2.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3. rész</w:t>
            </w:r>
          </w:p>
        </w:tc>
        <w:tc>
          <w:tcPr>
            <w:tcW w:w="3040" w:type="dxa"/>
            <w:tcBorders>
              <w:top w:val="nil"/>
              <w:left w:val="nil"/>
              <w:bottom w:val="single" w:sz="4" w:space="0" w:color="auto"/>
              <w:right w:val="single" w:sz="4" w:space="0" w:color="auto"/>
            </w:tcBorders>
            <w:shd w:val="clear" w:color="auto" w:fill="auto"/>
            <w:vAlign w:val="center"/>
            <w:hideMark/>
          </w:tcPr>
          <w:p>
            <w:pP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nil"/>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4. rész</w:t>
            </w:r>
          </w:p>
        </w:tc>
        <w:tc>
          <w:tcPr>
            <w:tcW w:w="3040" w:type="dxa"/>
            <w:tcBorders>
              <w:top w:val="nil"/>
              <w:left w:val="nil"/>
              <w:bottom w:val="single" w:sz="4" w:space="0" w:color="auto"/>
              <w:right w:val="single" w:sz="4" w:space="0" w:color="auto"/>
            </w:tcBorders>
            <w:shd w:val="clear" w:color="auto" w:fill="auto"/>
            <w:vAlign w:val="center"/>
            <w:hideMark/>
          </w:tcPr>
          <w:p>
            <w:pP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5.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6. rész</w:t>
            </w:r>
          </w:p>
        </w:tc>
        <w:tc>
          <w:tcPr>
            <w:tcW w:w="3040" w:type="dxa"/>
            <w:tcBorders>
              <w:top w:val="nil"/>
              <w:left w:val="nil"/>
              <w:bottom w:val="single" w:sz="4" w:space="0" w:color="auto"/>
              <w:right w:val="single" w:sz="4" w:space="0" w:color="auto"/>
            </w:tcBorders>
            <w:shd w:val="clear" w:color="auto" w:fill="auto"/>
            <w:vAlign w:val="center"/>
            <w:hideMark/>
          </w:tcPr>
          <w:p>
            <w:pP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7.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xml:space="preserve">8. rész </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9. rész</w:t>
            </w:r>
          </w:p>
        </w:tc>
        <w:tc>
          <w:tcPr>
            <w:tcW w:w="3040" w:type="dxa"/>
            <w:tcBorders>
              <w:top w:val="nil"/>
              <w:left w:val="nil"/>
              <w:bottom w:val="nil"/>
              <w:right w:val="single" w:sz="4" w:space="0" w:color="auto"/>
            </w:tcBorders>
            <w:shd w:val="clear" w:color="auto" w:fill="auto"/>
            <w:vAlign w:val="center"/>
            <w:hideMark/>
          </w:tcPr>
          <w:p>
            <w:pP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10. rész</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11. rész</w:t>
            </w:r>
          </w:p>
        </w:tc>
        <w:tc>
          <w:tcPr>
            <w:tcW w:w="3040" w:type="dxa"/>
            <w:tcBorders>
              <w:top w:val="nil"/>
              <w:left w:val="nil"/>
              <w:bottom w:val="nil"/>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12. rész</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pP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13. rész</w:t>
            </w:r>
          </w:p>
        </w:tc>
        <w:tc>
          <w:tcPr>
            <w:tcW w:w="3040" w:type="dxa"/>
            <w:tcBorders>
              <w:top w:val="nil"/>
              <w:left w:val="nil"/>
              <w:bottom w:val="single" w:sz="4" w:space="0" w:color="auto"/>
              <w:right w:val="single" w:sz="4" w:space="0" w:color="auto"/>
            </w:tcBorders>
            <w:shd w:val="clear" w:color="auto" w:fill="auto"/>
            <w:vAlign w:val="center"/>
            <w:hideMark/>
          </w:tcPr>
          <w:p>
            <w:pPr>
              <w:rPr>
                <w:rFonts w:asciiTheme="minorHAnsi" w:hAnsiTheme="minorHAnsi"/>
                <w:color w:val="000000"/>
                <w:sz w:val="22"/>
                <w:szCs w:val="22"/>
              </w:rPr>
            </w:pPr>
            <w:r>
              <w:rPr>
                <w:rFonts w:asciiTheme="minorHAnsi" w:hAnsiTheme="minorHAnsi"/>
                <w:color w:val="000000"/>
                <w:sz w:val="22"/>
                <w:szCs w:val="22"/>
              </w:rPr>
              <w:t> </w:t>
            </w:r>
          </w:p>
        </w:tc>
      </w:tr>
      <w:tr>
        <w:trPr>
          <w:trHeight w:val="345"/>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14. rész</w:t>
            </w:r>
          </w:p>
        </w:tc>
        <w:tc>
          <w:tcPr>
            <w:tcW w:w="3040" w:type="dxa"/>
            <w:tcBorders>
              <w:top w:val="nil"/>
              <w:left w:val="nil"/>
              <w:bottom w:val="single" w:sz="4" w:space="0" w:color="auto"/>
              <w:right w:val="single" w:sz="4" w:space="0" w:color="auto"/>
            </w:tcBorders>
            <w:shd w:val="clear" w:color="auto" w:fill="auto"/>
            <w:vAlign w:val="center"/>
            <w:hideMark/>
          </w:tcPr>
          <w:p>
            <w:pP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15.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16.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17.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18.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19.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20.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lastRenderedPageBreak/>
              <w:t>21. rész</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heme="minorHAnsi" w:hAnsiTheme="minorHAnsi"/>
                <w:color w:val="000000"/>
                <w:sz w:val="22"/>
                <w:szCs w:val="22"/>
              </w:rPr>
            </w:pPr>
            <w:r>
              <w:rPr>
                <w:rFonts w:asciiTheme="minorHAnsi" w:hAnsiTheme="minorHAnsi"/>
                <w:color w:val="000000"/>
                <w:sz w:val="22"/>
                <w:szCs w:val="22"/>
              </w:rPr>
              <w:t xml:space="preserve">22. rész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heme="minorHAnsi" w:hAnsiTheme="minorHAnsi"/>
                <w:color w:val="000000"/>
                <w:sz w:val="22"/>
                <w:szCs w:val="22"/>
              </w:rPr>
            </w:pPr>
            <w:r>
              <w:rPr>
                <w:rFonts w:asciiTheme="minorHAnsi" w:hAnsiTheme="minorHAnsi"/>
                <w:color w:val="000000"/>
                <w:sz w:val="22"/>
                <w:szCs w:val="22"/>
              </w:rPr>
              <w:t>23.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heme="minorHAnsi" w:hAnsiTheme="minorHAnsi"/>
                <w:color w:val="000000"/>
                <w:sz w:val="22"/>
                <w:szCs w:val="22"/>
              </w:rPr>
            </w:pPr>
            <w:r>
              <w:rPr>
                <w:rFonts w:asciiTheme="minorHAnsi" w:hAnsiTheme="minorHAnsi"/>
                <w:color w:val="000000"/>
                <w:sz w:val="22"/>
                <w:szCs w:val="22"/>
              </w:rPr>
              <w:t>24.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heme="minorHAnsi" w:hAnsiTheme="minorHAnsi"/>
                <w:color w:val="000000"/>
                <w:sz w:val="22"/>
                <w:szCs w:val="22"/>
              </w:rPr>
            </w:pPr>
            <w:r>
              <w:rPr>
                <w:rFonts w:asciiTheme="minorHAnsi" w:hAnsiTheme="minorHAnsi"/>
                <w:color w:val="000000"/>
                <w:sz w:val="22"/>
                <w:szCs w:val="22"/>
              </w:rPr>
              <w:t>25.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heme="minorHAnsi" w:hAnsiTheme="minorHAnsi"/>
                <w:color w:val="000000"/>
                <w:sz w:val="22"/>
                <w:szCs w:val="22"/>
              </w:rPr>
            </w:pPr>
            <w:r>
              <w:rPr>
                <w:rFonts w:asciiTheme="minorHAnsi" w:hAnsiTheme="minorHAnsi"/>
                <w:color w:val="000000"/>
                <w:sz w:val="22"/>
                <w:szCs w:val="22"/>
              </w:rPr>
              <w:t>26.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28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heme="minorHAnsi" w:hAnsiTheme="minorHAnsi"/>
                <w:color w:val="000000"/>
                <w:sz w:val="22"/>
                <w:szCs w:val="22"/>
              </w:rPr>
            </w:pPr>
            <w:r>
              <w:rPr>
                <w:rFonts w:asciiTheme="minorHAnsi" w:hAnsiTheme="minorHAnsi"/>
                <w:color w:val="000000"/>
                <w:sz w:val="22"/>
                <w:szCs w:val="22"/>
              </w:rPr>
              <w:t>27. rész</w:t>
            </w:r>
          </w:p>
        </w:tc>
        <w:tc>
          <w:tcPr>
            <w:tcW w:w="3040" w:type="dxa"/>
            <w:tcBorders>
              <w:top w:val="nil"/>
              <w:left w:val="nil"/>
              <w:bottom w:val="single" w:sz="4" w:space="0" w:color="auto"/>
              <w:right w:val="single" w:sz="4" w:space="0" w:color="auto"/>
            </w:tcBorders>
            <w:shd w:val="clear" w:color="000000" w:fill="FFFFFF"/>
            <w:vAlign w:val="center"/>
            <w:hideMark/>
          </w:tcPr>
          <w:p>
            <w:pP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heme="minorHAnsi" w:hAnsiTheme="minorHAnsi"/>
                <w:color w:val="000000"/>
                <w:sz w:val="22"/>
                <w:szCs w:val="22"/>
              </w:rPr>
            </w:pPr>
            <w:r>
              <w:rPr>
                <w:rFonts w:asciiTheme="minorHAnsi" w:hAnsiTheme="minorHAnsi"/>
                <w:color w:val="000000"/>
                <w:sz w:val="22"/>
                <w:szCs w:val="22"/>
              </w:rPr>
              <w:t>27. rész</w:t>
            </w:r>
          </w:p>
        </w:tc>
        <w:tc>
          <w:tcPr>
            <w:tcW w:w="3040" w:type="dxa"/>
            <w:tcBorders>
              <w:top w:val="nil"/>
              <w:left w:val="nil"/>
              <w:bottom w:val="single" w:sz="4" w:space="0" w:color="auto"/>
              <w:right w:val="single" w:sz="4" w:space="0" w:color="auto"/>
            </w:tcBorders>
            <w:shd w:val="clear" w:color="000000" w:fill="FFFFFF"/>
            <w:vAlign w:val="center"/>
            <w:hideMark/>
          </w:tcPr>
          <w:p>
            <w:pP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28. rész</w:t>
            </w:r>
          </w:p>
        </w:tc>
        <w:tc>
          <w:tcPr>
            <w:tcW w:w="3040" w:type="dxa"/>
            <w:tcBorders>
              <w:top w:val="nil"/>
              <w:left w:val="nil"/>
              <w:bottom w:val="single" w:sz="4" w:space="0" w:color="auto"/>
              <w:right w:val="single" w:sz="4" w:space="0" w:color="auto"/>
            </w:tcBorders>
            <w:shd w:val="clear" w:color="000000" w:fill="FFFFFF"/>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29.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30.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31.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32.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33.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r>
        <w:trPr>
          <w:trHeight w:val="34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heme="minorHAnsi" w:hAnsiTheme="minorHAnsi"/>
                <w:color w:val="000000"/>
                <w:sz w:val="22"/>
                <w:szCs w:val="22"/>
              </w:rPr>
            </w:pPr>
            <w:r>
              <w:rPr>
                <w:rFonts w:asciiTheme="minorHAnsi" w:hAnsiTheme="minorHAnsi"/>
                <w:color w:val="000000"/>
                <w:sz w:val="22"/>
                <w:szCs w:val="22"/>
              </w:rPr>
              <w:t>34. rész</w:t>
            </w:r>
          </w:p>
        </w:tc>
        <w:tc>
          <w:tcPr>
            <w:tcW w:w="304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color w:val="000000"/>
                <w:sz w:val="22"/>
                <w:szCs w:val="22"/>
              </w:rPr>
            </w:pPr>
            <w:r>
              <w:rPr>
                <w:rFonts w:asciiTheme="minorHAnsi" w:hAnsiTheme="minorHAnsi"/>
                <w:color w:val="000000"/>
                <w:sz w:val="22"/>
                <w:szCs w:val="22"/>
              </w:rPr>
              <w:t> </w:t>
            </w:r>
          </w:p>
        </w:tc>
      </w:tr>
    </w:tbl>
    <w:p>
      <w:pPr>
        <w:ind w:left="720" w:right="68" w:hanging="720"/>
        <w:rPr>
          <w:rFonts w:asciiTheme="minorHAnsi" w:hAnsiTheme="minorHAnsi"/>
          <w:color w:val="000000"/>
        </w:rPr>
      </w:pPr>
    </w:p>
    <w:p>
      <w:pPr>
        <w:ind w:left="720" w:right="68" w:hanging="720"/>
        <w:rPr>
          <w:rFonts w:asciiTheme="minorHAnsi" w:hAnsiTheme="minorHAnsi"/>
          <w:color w:val="000000"/>
        </w:rPr>
      </w:pPr>
    </w:p>
    <w:p>
      <w:pPr>
        <w:ind w:left="720" w:right="68" w:hanging="720"/>
        <w:rPr>
          <w:rFonts w:asciiTheme="minorHAnsi" w:hAnsiTheme="minorHAnsi"/>
          <w:color w:val="000000"/>
        </w:rPr>
      </w:pPr>
    </w:p>
    <w:p>
      <w:pPr>
        <w:ind w:left="720" w:right="68" w:hanging="720"/>
        <w:rPr>
          <w:rFonts w:asciiTheme="minorHAnsi" w:hAnsiTheme="minorHAnsi"/>
          <w:color w:val="000000"/>
        </w:rPr>
      </w:pPr>
      <w:r>
        <w:rPr>
          <w:rFonts w:asciiTheme="minorHAnsi" w:hAnsiTheme="minorHAnsi"/>
          <w:color w:val="000000"/>
        </w:rPr>
        <w:t>…………………………2018. ....……….</w:t>
      </w:r>
    </w:p>
    <w:p>
      <w:pPr>
        <w:ind w:left="720" w:right="68" w:hanging="720"/>
        <w:rPr>
          <w:rFonts w:asciiTheme="minorHAnsi" w:hAnsiTheme="minorHAnsi"/>
          <w:color w:val="000000"/>
        </w:rPr>
      </w:pPr>
    </w:p>
    <w:p>
      <w:pPr>
        <w:tabs>
          <w:tab w:val="center" w:pos="4500"/>
        </w:tabs>
        <w:ind w:right="68"/>
        <w:rPr>
          <w:rFonts w:asciiTheme="minorHAnsi" w:hAnsiTheme="minorHAnsi"/>
          <w:color w:val="000000"/>
        </w:rPr>
      </w:pPr>
      <w:r>
        <w:rPr>
          <w:rFonts w:asciiTheme="minorHAnsi" w:hAnsiTheme="minorHAnsi"/>
          <w:color w:val="000000"/>
        </w:rPr>
        <w:tab/>
        <w:t xml:space="preserve">…………………………………………………………………….. </w:t>
      </w:r>
    </w:p>
    <w:p>
      <w:pPr>
        <w:tabs>
          <w:tab w:val="center" w:pos="4500"/>
        </w:tabs>
        <w:ind w:right="68"/>
        <w:rPr>
          <w:rFonts w:asciiTheme="minorHAnsi" w:hAnsiTheme="minorHAnsi"/>
          <w:color w:val="000000"/>
        </w:rPr>
      </w:pPr>
      <w:r>
        <w:rPr>
          <w:rFonts w:asciiTheme="minorHAnsi" w:hAnsiTheme="minorHAnsi"/>
          <w:color w:val="000000"/>
        </w:rPr>
        <w:tab/>
        <w:t xml:space="preserve">(cégjegyzésre jogosult/jogosultak, vagy </w:t>
      </w:r>
    </w:p>
    <w:p>
      <w:pPr>
        <w:tabs>
          <w:tab w:val="center" w:pos="4500"/>
        </w:tabs>
        <w:ind w:right="68"/>
        <w:rPr>
          <w:rFonts w:asciiTheme="minorHAnsi" w:hAnsiTheme="minorHAnsi"/>
          <w:color w:val="000000"/>
        </w:rPr>
      </w:pPr>
      <w:r>
        <w:rPr>
          <w:rFonts w:asciiTheme="minorHAnsi" w:hAnsiTheme="minorHAnsi"/>
          <w:color w:val="000000"/>
        </w:rPr>
        <w:tab/>
        <w:t>meghatalmazott/meghatalmazottak aláírása)</w:t>
      </w:r>
    </w:p>
    <w:p>
      <w:pPr>
        <w:jc w:val="center"/>
        <w:rPr>
          <w:rFonts w:asciiTheme="minorHAnsi" w:hAnsiTheme="minorHAnsi"/>
        </w:rPr>
      </w:pPr>
    </w:p>
    <w:p>
      <w:pPr>
        <w:jc w:val="center"/>
        <w:rPr>
          <w:rFonts w:asciiTheme="minorHAnsi" w:hAnsiTheme="minorHAnsi"/>
        </w:rPr>
      </w:pPr>
    </w:p>
    <w:p>
      <w:pPr>
        <w:tabs>
          <w:tab w:val="center" w:pos="1980"/>
        </w:tabs>
        <w:rPr>
          <w:rFonts w:asciiTheme="minorHAnsi" w:hAnsiTheme="minorHAnsi"/>
        </w:rPr>
      </w:pPr>
      <w:r>
        <w:rPr>
          <w:rFonts w:asciiTheme="minorHAnsi" w:hAnsiTheme="minorHAnsi"/>
          <w:b/>
          <w:color w:val="000000"/>
        </w:rPr>
        <w:br w:type="page"/>
      </w:r>
      <w:r>
        <w:rPr>
          <w:rFonts w:asciiTheme="minorHAnsi" w:hAnsiTheme="minorHAnsi"/>
        </w:rPr>
        <w:lastRenderedPageBreak/>
        <w:t>3.a. számú melléklet        (.xls file a melléklet szerint)</w:t>
      </w:r>
    </w:p>
    <w:p>
      <w:pPr>
        <w:tabs>
          <w:tab w:val="center" w:pos="1980"/>
        </w:tabs>
        <w:rPr>
          <w:rFonts w:asciiTheme="minorHAnsi" w:hAnsiTheme="minorHAnsi"/>
        </w:rPr>
      </w:pPr>
    </w:p>
    <w:p>
      <w:pPr>
        <w:tabs>
          <w:tab w:val="center" w:pos="1980"/>
        </w:tabs>
        <w:rPr>
          <w:rFonts w:asciiTheme="minorHAnsi" w:hAnsiTheme="minorHAnsi"/>
        </w:rPr>
      </w:pPr>
    </w:p>
    <w:p>
      <w:pPr>
        <w:tabs>
          <w:tab w:val="center" w:pos="1980"/>
        </w:tabs>
        <w:jc w:val="center"/>
        <w:rPr>
          <w:rFonts w:asciiTheme="minorHAnsi" w:hAnsiTheme="minorHAnsi"/>
          <w:b/>
          <w:sz w:val="28"/>
          <w:szCs w:val="28"/>
        </w:rPr>
      </w:pPr>
      <w:r>
        <w:rPr>
          <w:rFonts w:asciiTheme="minorHAnsi" w:hAnsiTheme="minorHAnsi"/>
          <w:b/>
          <w:sz w:val="28"/>
          <w:szCs w:val="28"/>
        </w:rPr>
        <w:t>KERESKEDELMI AJÁNLAT</w:t>
      </w:r>
    </w:p>
    <w:p>
      <w:pPr>
        <w:tabs>
          <w:tab w:val="center" w:pos="1980"/>
        </w:tabs>
        <w:jc w:val="center"/>
        <w:rPr>
          <w:rFonts w:asciiTheme="minorHAnsi" w:hAnsiTheme="minorHAnsi"/>
        </w:rPr>
      </w:pPr>
    </w:p>
    <w:p>
      <w:pPr>
        <w:tabs>
          <w:tab w:val="center" w:pos="1980"/>
        </w:tabs>
        <w:jc w:val="center"/>
        <w:rPr>
          <w:rFonts w:asciiTheme="minorHAnsi" w:hAnsiTheme="minorHAnsi"/>
          <w:sz w:val="22"/>
          <w:szCs w:val="22"/>
        </w:rPr>
      </w:pPr>
      <w:r>
        <w:rPr>
          <w:rFonts w:asciiTheme="minorHAnsi" w:hAnsiTheme="minorHAnsi"/>
          <w:sz w:val="22"/>
          <w:szCs w:val="22"/>
        </w:rPr>
        <w:t>Tisztító-, fertőtlenítő, konyhai higiéniás és egyfázisú műszer-, és</w:t>
      </w:r>
    </w:p>
    <w:p>
      <w:pPr>
        <w:tabs>
          <w:tab w:val="center" w:pos="1980"/>
        </w:tabs>
        <w:jc w:val="center"/>
        <w:rPr>
          <w:rFonts w:asciiTheme="minorHAnsi" w:hAnsiTheme="minorHAnsi"/>
          <w:spacing w:val="6"/>
          <w:sz w:val="22"/>
          <w:szCs w:val="22"/>
        </w:rPr>
      </w:pPr>
      <w:r>
        <w:rPr>
          <w:rFonts w:asciiTheme="minorHAnsi" w:hAnsiTheme="minorHAnsi"/>
          <w:sz w:val="22"/>
          <w:szCs w:val="22"/>
        </w:rPr>
        <w:t xml:space="preserve">eszköz-fertőtlenítőszerek </w:t>
      </w:r>
      <w:r>
        <w:rPr>
          <w:rFonts w:asciiTheme="minorHAnsi" w:hAnsiTheme="minorHAnsi"/>
          <w:spacing w:val="6"/>
          <w:sz w:val="22"/>
          <w:szCs w:val="22"/>
        </w:rPr>
        <w:t>beszerzése a</w:t>
      </w:r>
    </w:p>
    <w:p>
      <w:pPr>
        <w:tabs>
          <w:tab w:val="center" w:pos="1980"/>
        </w:tabs>
        <w:jc w:val="center"/>
        <w:rPr>
          <w:rFonts w:asciiTheme="minorHAnsi" w:hAnsiTheme="minorHAnsi"/>
          <w:spacing w:val="6"/>
          <w:sz w:val="22"/>
          <w:szCs w:val="22"/>
        </w:rPr>
      </w:pPr>
      <w:r>
        <w:rPr>
          <w:rFonts w:asciiTheme="minorHAnsi" w:hAnsiTheme="minorHAnsi"/>
          <w:spacing w:val="6"/>
          <w:sz w:val="22"/>
          <w:szCs w:val="22"/>
        </w:rPr>
        <w:t>Soproni Erzsébet Oktató Kórház és Rehabilitációs Intézet részére</w:t>
      </w:r>
    </w:p>
    <w:p>
      <w:pPr>
        <w:tabs>
          <w:tab w:val="center" w:pos="1980"/>
        </w:tabs>
        <w:jc w:val="center"/>
        <w:rPr>
          <w:rFonts w:asciiTheme="minorHAnsi" w:hAnsiTheme="minorHAnsi"/>
        </w:rPr>
      </w:pPr>
      <w:r>
        <w:rPr>
          <w:rFonts w:asciiTheme="minorHAnsi" w:hAnsiTheme="minorHAnsi"/>
          <w:spacing w:val="6"/>
          <w:sz w:val="22"/>
          <w:szCs w:val="22"/>
        </w:rPr>
        <w:t>adásvételi szerződés keretében</w:t>
      </w:r>
    </w:p>
    <w:p>
      <w:pPr>
        <w:tabs>
          <w:tab w:val="center" w:pos="1980"/>
        </w:tabs>
        <w:rPr>
          <w:rFonts w:asciiTheme="minorHAnsi" w:hAnsiTheme="minorHAnsi"/>
        </w:rPr>
      </w:pPr>
    </w:p>
    <w:p>
      <w:pPr>
        <w:rPr>
          <w:rFonts w:asciiTheme="minorHAnsi" w:hAnsiTheme="minorHAnsi"/>
          <w:b/>
          <w:bCs/>
          <w:color w:val="000000"/>
        </w:rPr>
      </w:pPr>
      <w:r>
        <w:rPr>
          <w:rFonts w:asciiTheme="minorHAnsi" w:hAnsiTheme="minorHAnsi"/>
          <w:b/>
          <w:bCs/>
          <w:color w:val="000000"/>
        </w:rPr>
        <w:br w:type="page"/>
      </w:r>
    </w:p>
    <w:p>
      <w:pPr>
        <w:jc w:val="right"/>
        <w:rPr>
          <w:rFonts w:asciiTheme="minorHAnsi" w:hAnsiTheme="minorHAnsi"/>
          <w:b/>
          <w:bCs/>
          <w:color w:val="000000"/>
        </w:rPr>
      </w:pPr>
      <w:r>
        <w:rPr>
          <w:rFonts w:asciiTheme="minorHAnsi" w:hAnsiTheme="minorHAnsi"/>
          <w:b/>
          <w:bCs/>
          <w:color w:val="000000"/>
        </w:rPr>
        <w:lastRenderedPageBreak/>
        <w:t>4/A. sz. melléklet</w:t>
      </w:r>
    </w:p>
    <w:p>
      <w:pPr>
        <w:jc w:val="center"/>
        <w:rPr>
          <w:rFonts w:asciiTheme="minorHAnsi" w:hAnsiTheme="minorHAnsi"/>
          <w:b/>
          <w:bCs/>
          <w:color w:val="000000"/>
        </w:rPr>
      </w:pPr>
    </w:p>
    <w:p>
      <w:pPr>
        <w:jc w:val="center"/>
        <w:rPr>
          <w:rFonts w:asciiTheme="minorHAnsi" w:hAnsiTheme="minorHAnsi"/>
          <w:b/>
          <w:bCs/>
          <w:color w:val="000000"/>
        </w:rPr>
      </w:pPr>
    </w:p>
    <w:p>
      <w:pPr>
        <w:jc w:val="center"/>
        <w:rPr>
          <w:rFonts w:asciiTheme="minorHAnsi" w:hAnsiTheme="minorHAnsi"/>
          <w:b/>
          <w:bCs/>
          <w:color w:val="000000"/>
        </w:rPr>
      </w:pPr>
    </w:p>
    <w:p>
      <w:pPr>
        <w:jc w:val="center"/>
        <w:rPr>
          <w:rFonts w:asciiTheme="minorHAnsi" w:hAnsiTheme="minorHAnsi"/>
          <w:b/>
          <w:bCs/>
          <w:color w:val="000000"/>
        </w:rPr>
      </w:pPr>
      <w:r>
        <w:rPr>
          <w:rFonts w:asciiTheme="minorHAnsi" w:hAnsiTheme="minorHAnsi"/>
          <w:b/>
          <w:bCs/>
          <w:color w:val="000000"/>
        </w:rPr>
        <w:t xml:space="preserve">AJÁNLATTEVŐI NYILATKOZAT </w:t>
      </w:r>
    </w:p>
    <w:p>
      <w:pPr>
        <w:jc w:val="center"/>
        <w:rPr>
          <w:rFonts w:asciiTheme="minorHAnsi" w:hAnsiTheme="minorHAnsi"/>
          <w:b/>
          <w:bCs/>
          <w:color w:val="000000"/>
        </w:rPr>
      </w:pPr>
      <w:r>
        <w:rPr>
          <w:rFonts w:asciiTheme="minorHAnsi" w:hAnsiTheme="minorHAnsi"/>
          <w:b/>
          <w:bCs/>
          <w:color w:val="000000"/>
        </w:rPr>
        <w:t>a Kbt. 66. § (2) bekezdése alapján</w:t>
      </w:r>
    </w:p>
    <w:p>
      <w:pPr>
        <w:jc w:val="center"/>
        <w:rPr>
          <w:rFonts w:asciiTheme="minorHAnsi" w:hAnsiTheme="minorHAnsi"/>
          <w:bCs/>
          <w:color w:val="000000"/>
        </w:rPr>
      </w:pPr>
      <w:r>
        <w:rPr>
          <w:rFonts w:asciiTheme="minorHAnsi" w:hAnsiTheme="minorHAnsi"/>
          <w:bCs/>
          <w:color w:val="000000"/>
        </w:rPr>
        <w:t>……………. rész(ek) vonatkozásában</w:t>
      </w:r>
    </w:p>
    <w:p>
      <w:pPr>
        <w:jc w:val="center"/>
        <w:rPr>
          <w:rFonts w:asciiTheme="minorHAnsi" w:hAnsiTheme="minorHAnsi"/>
          <w:bCs/>
          <w:color w:val="000000"/>
          <w:vertAlign w:val="subscript"/>
        </w:rPr>
      </w:pPr>
    </w:p>
    <w:p>
      <w:pPr>
        <w:jc w:val="center"/>
        <w:rPr>
          <w:rFonts w:asciiTheme="minorHAnsi" w:hAnsiTheme="minorHAnsi"/>
          <w:b/>
          <w:color w:val="2E74B5"/>
          <w:spacing w:val="6"/>
          <w:sz w:val="22"/>
          <w:szCs w:val="22"/>
        </w:rPr>
      </w:pPr>
      <w:r>
        <w:rPr>
          <w:rFonts w:asciiTheme="minorHAnsi" w:hAnsiTheme="minorHAnsi"/>
          <w:b/>
          <w:color w:val="000000"/>
        </w:rPr>
        <w:t>Tisztító-, fertőtlenítő, konyhai higiéniás és egyfázisú műszer-, és eszköz-fertőtlenítőszerek beszerzése a Soproni Erzsébet Oktató Kórház és Rehabilitációs Intézet részére adásvételi szerződés keretében</w:t>
      </w:r>
    </w:p>
    <w:p>
      <w:pPr>
        <w:ind w:left="720" w:right="68" w:hanging="720"/>
        <w:jc w:val="center"/>
        <w:rPr>
          <w:rFonts w:asciiTheme="minorHAnsi" w:hAnsiTheme="minorHAnsi"/>
          <w:b/>
          <w:color w:val="000000"/>
        </w:rPr>
      </w:pPr>
    </w:p>
    <w:p>
      <w:pPr>
        <w:ind w:left="720" w:right="68" w:hanging="720"/>
        <w:jc w:val="both"/>
        <w:rPr>
          <w:rFonts w:asciiTheme="minorHAnsi" w:hAnsiTheme="minorHAnsi"/>
          <w:b/>
          <w:color w:val="000000"/>
        </w:rPr>
      </w:pPr>
    </w:p>
    <w:p>
      <w:pPr>
        <w:jc w:val="both"/>
        <w:rPr>
          <w:rFonts w:asciiTheme="minorHAnsi" w:hAnsiTheme="minorHAnsi"/>
          <w:color w:val="000000"/>
        </w:rPr>
      </w:pPr>
      <w:r>
        <w:rPr>
          <w:rFonts w:asciiTheme="minorHAnsi" w:hAnsiTheme="minorHAnsi"/>
          <w:color w:val="000000"/>
        </w:rPr>
        <w:t>1)</w:t>
      </w:r>
      <w:r>
        <w:rPr>
          <w:rFonts w:asciiTheme="minorHAnsi" w:hAnsiTheme="minorHAnsi"/>
          <w:color w:val="000000"/>
        </w:rPr>
        <w:tab/>
      </w:r>
      <w:r>
        <w:rPr>
          <w:rFonts w:asciiTheme="minorHAnsi" w:hAnsiTheme="minorHAnsi"/>
          <w:b/>
          <w:color w:val="000000"/>
        </w:rPr>
        <w:t>.......................................</w:t>
      </w:r>
      <w:r>
        <w:rPr>
          <w:rFonts w:asciiTheme="minorHAnsi" w:hAnsiTheme="minorHAnsi"/>
          <w:color w:val="000000"/>
        </w:rPr>
        <w:t xml:space="preserve"> [név és cím] mint Ajánlattevő kijelentjük, hogy miután átvizsgáltuk, megismertük és megértettük a fent megjelölt közbeszerzési eljárás ajánlattételi felhívását és az ajánlatkérési dokumentáció minden dokumentumát, beleértve az esetlegesen kibocsátott kiegészítéseket és módosításokat, valamint az ajánlattevők kérdéseire adott válaszokat, továbbá a szerződéstervezetet, elfogadjuk az azokban megfogalmazott feltételeket. Kijelentjük továbbá, hogy minden, a szerződéses kötelezettségek teljesítésében közreműködő partnerrel, szállítóval, alvállalkozóval, szervezettel és személlyel megfelelő megállapodásokra jutottunk.</w:t>
      </w:r>
    </w:p>
    <w:p>
      <w:pPr>
        <w:jc w:val="both"/>
        <w:rPr>
          <w:rFonts w:asciiTheme="minorHAnsi" w:hAnsiTheme="minorHAnsi"/>
          <w:color w:val="000000"/>
        </w:rPr>
      </w:pPr>
    </w:p>
    <w:p>
      <w:pPr>
        <w:jc w:val="both"/>
        <w:rPr>
          <w:rFonts w:asciiTheme="minorHAnsi" w:hAnsiTheme="minorHAnsi"/>
          <w:color w:val="000000"/>
        </w:rPr>
      </w:pPr>
      <w:r>
        <w:rPr>
          <w:rFonts w:asciiTheme="minorHAnsi" w:hAnsiTheme="minorHAnsi"/>
          <w:color w:val="000000"/>
        </w:rPr>
        <w:t>2)</w:t>
      </w:r>
      <w:r>
        <w:rPr>
          <w:rFonts w:asciiTheme="minorHAnsi" w:hAnsiTheme="minorHAnsi"/>
          <w:color w:val="000000"/>
        </w:rPr>
        <w:tab/>
        <w:t>Amennyiben ajánlatunkat elfogadják, kötelezettséget vállalunk az Ajánlatkérővel, mint Vevővel a szerződés megkötésére és az előírt teljesítési határidőre történő maradéktalanul teljesítésére, a megkötendő szerződésnek megfelelően a tárgyi termékek leszállítására a felolvasólapon szereplő ellenszolgáltatásért.</w:t>
      </w:r>
    </w:p>
    <w:p>
      <w:pPr>
        <w:rPr>
          <w:rFonts w:asciiTheme="minorHAnsi" w:hAnsiTheme="minorHAnsi"/>
          <w:color w:val="000000"/>
        </w:rPr>
      </w:pPr>
    </w:p>
    <w:p>
      <w:pPr>
        <w:tabs>
          <w:tab w:val="left" w:pos="993"/>
        </w:tabs>
        <w:ind w:left="170"/>
        <w:rPr>
          <w:rFonts w:asciiTheme="minorHAnsi" w:hAnsiTheme="minorHAnsi"/>
          <w:color w:val="000000"/>
        </w:rPr>
      </w:pPr>
    </w:p>
    <w:p>
      <w:pPr>
        <w:rPr>
          <w:rFonts w:asciiTheme="minorHAnsi" w:hAnsiTheme="minorHAnsi"/>
          <w:color w:val="000000"/>
        </w:rPr>
      </w:pPr>
      <w:r>
        <w:rPr>
          <w:rFonts w:asciiTheme="minorHAnsi" w:hAnsiTheme="minorHAnsi"/>
          <w:color w:val="000000"/>
        </w:rPr>
        <w:tab/>
      </w:r>
      <w:r>
        <w:rPr>
          <w:rFonts w:asciiTheme="minorHAnsi" w:hAnsiTheme="minorHAnsi"/>
          <w:color w:val="000000"/>
        </w:rPr>
        <w:tab/>
      </w:r>
    </w:p>
    <w:p>
      <w:pPr>
        <w:rPr>
          <w:rFonts w:asciiTheme="minorHAnsi" w:hAnsiTheme="minorHAnsi"/>
          <w:color w:val="000000"/>
        </w:rPr>
      </w:pPr>
    </w:p>
    <w:p>
      <w:pPr>
        <w:tabs>
          <w:tab w:val="left" w:pos="993"/>
        </w:tabs>
        <w:rPr>
          <w:rFonts w:asciiTheme="minorHAnsi" w:hAnsiTheme="minorHAnsi"/>
          <w:color w:val="000000"/>
        </w:rPr>
      </w:pPr>
      <w:r>
        <w:rPr>
          <w:rFonts w:asciiTheme="minorHAnsi" w:hAnsiTheme="minorHAnsi"/>
          <w:color w:val="000000"/>
        </w:rPr>
        <w:t>……………………….., 2018. …………………….</w:t>
      </w:r>
    </w:p>
    <w:p>
      <w:pPr>
        <w:rPr>
          <w:rFonts w:asciiTheme="minorHAnsi" w:hAnsiTheme="minorHAnsi"/>
          <w:color w:val="000000"/>
        </w:rPr>
      </w:pPr>
    </w:p>
    <w:p>
      <w:pPr>
        <w:ind w:left="720" w:right="68" w:hanging="720"/>
        <w:rPr>
          <w:rFonts w:asciiTheme="minorHAnsi" w:hAnsiTheme="minorHAnsi"/>
          <w:color w:val="000000"/>
        </w:rPr>
      </w:pPr>
    </w:p>
    <w:p>
      <w:pPr>
        <w:ind w:left="720" w:right="68" w:hanging="720"/>
        <w:rPr>
          <w:rFonts w:asciiTheme="minorHAnsi" w:hAnsiTheme="minorHAnsi"/>
          <w:color w:val="000000"/>
        </w:rPr>
      </w:pPr>
    </w:p>
    <w:p>
      <w:pPr>
        <w:tabs>
          <w:tab w:val="center" w:pos="6840"/>
        </w:tabs>
        <w:ind w:right="68"/>
        <w:rPr>
          <w:rFonts w:asciiTheme="minorHAnsi" w:hAnsiTheme="minorHAnsi"/>
          <w:color w:val="000000"/>
        </w:rPr>
      </w:pPr>
      <w:r>
        <w:rPr>
          <w:rFonts w:asciiTheme="minorHAnsi" w:hAnsiTheme="minorHAnsi"/>
          <w:color w:val="000000"/>
        </w:rPr>
        <w:tab/>
        <w:t>................................................................</w:t>
      </w:r>
    </w:p>
    <w:p>
      <w:pPr>
        <w:tabs>
          <w:tab w:val="center" w:pos="6840"/>
        </w:tabs>
        <w:ind w:right="68"/>
        <w:rPr>
          <w:rFonts w:asciiTheme="minorHAnsi" w:hAnsiTheme="minorHAnsi"/>
          <w:color w:val="000000"/>
        </w:rPr>
      </w:pPr>
      <w:r>
        <w:rPr>
          <w:rFonts w:asciiTheme="minorHAnsi" w:hAnsiTheme="minorHAnsi"/>
          <w:color w:val="000000"/>
        </w:rPr>
        <w:tab/>
        <w:t>(cégszerű aláírás a kötelezettségvállalásra</w:t>
      </w:r>
    </w:p>
    <w:p>
      <w:pPr>
        <w:tabs>
          <w:tab w:val="center" w:pos="6840"/>
        </w:tabs>
        <w:ind w:right="68"/>
        <w:rPr>
          <w:rFonts w:asciiTheme="minorHAnsi" w:hAnsiTheme="minorHAnsi"/>
          <w:color w:val="000000"/>
        </w:rPr>
        <w:sectPr>
          <w:pgSz w:w="11905" w:h="16837"/>
          <w:pgMar w:top="1418" w:right="848" w:bottom="993" w:left="1418" w:header="709" w:footer="709" w:gutter="0"/>
          <w:cols w:space="708"/>
          <w:titlePg/>
          <w:docGrid w:linePitch="360"/>
        </w:sectPr>
      </w:pPr>
      <w:r>
        <w:rPr>
          <w:rFonts w:asciiTheme="minorHAnsi" w:hAnsiTheme="minorHAnsi"/>
          <w:color w:val="000000"/>
        </w:rPr>
        <w:tab/>
        <w:t>jogosult/jogosultak részéről</w:t>
      </w:r>
    </w:p>
    <w:p>
      <w:pPr>
        <w:tabs>
          <w:tab w:val="center" w:pos="6840"/>
        </w:tabs>
        <w:ind w:right="68"/>
        <w:rPr>
          <w:rFonts w:asciiTheme="minorHAnsi" w:hAnsiTheme="minorHAnsi"/>
          <w:color w:val="000000"/>
        </w:rPr>
      </w:pPr>
    </w:p>
    <w:p>
      <w:pPr>
        <w:ind w:left="720" w:right="68" w:hanging="720"/>
        <w:jc w:val="center"/>
        <w:rPr>
          <w:rFonts w:asciiTheme="minorHAnsi" w:hAnsiTheme="minorHAnsi"/>
          <w:color w:val="000000"/>
        </w:rPr>
      </w:pPr>
    </w:p>
    <w:p>
      <w:pPr>
        <w:ind w:left="720" w:right="68" w:hanging="720"/>
        <w:jc w:val="center"/>
        <w:rPr>
          <w:rFonts w:asciiTheme="minorHAnsi" w:hAnsiTheme="minorHAnsi"/>
          <w:color w:val="000000"/>
        </w:rPr>
      </w:pPr>
    </w:p>
    <w:p>
      <w:pPr>
        <w:jc w:val="right"/>
        <w:rPr>
          <w:rFonts w:asciiTheme="minorHAnsi" w:hAnsiTheme="minorHAnsi"/>
          <w:b/>
          <w:bCs/>
          <w:color w:val="000000"/>
        </w:rPr>
      </w:pPr>
      <w:r>
        <w:rPr>
          <w:rFonts w:asciiTheme="minorHAnsi" w:hAnsiTheme="minorHAnsi"/>
          <w:b/>
          <w:bCs/>
          <w:color w:val="000000"/>
        </w:rPr>
        <w:t>4/B. sz. melléklet</w:t>
      </w:r>
    </w:p>
    <w:p>
      <w:pPr>
        <w:jc w:val="center"/>
        <w:rPr>
          <w:rFonts w:asciiTheme="minorHAnsi" w:hAnsiTheme="minorHAnsi"/>
          <w:b/>
          <w:bCs/>
          <w:color w:val="000000"/>
        </w:rPr>
      </w:pPr>
      <w:r>
        <w:rPr>
          <w:rFonts w:asciiTheme="minorHAnsi" w:hAnsiTheme="minorHAnsi"/>
          <w:b/>
          <w:bCs/>
          <w:color w:val="000000"/>
        </w:rPr>
        <w:t>AJÁNLATTEVŐI NYILATKOZAT</w:t>
      </w:r>
    </w:p>
    <w:p>
      <w:pPr>
        <w:jc w:val="center"/>
        <w:rPr>
          <w:rFonts w:asciiTheme="minorHAnsi" w:hAnsiTheme="minorHAnsi"/>
          <w:b/>
          <w:bCs/>
          <w:color w:val="000000"/>
        </w:rPr>
      </w:pPr>
      <w:r>
        <w:rPr>
          <w:rFonts w:asciiTheme="minorHAnsi" w:hAnsiTheme="minorHAnsi"/>
          <w:b/>
          <w:bCs/>
          <w:color w:val="000000"/>
        </w:rPr>
        <w:t>a Kbt. 66. § (4) bekezdése alapján</w:t>
      </w:r>
    </w:p>
    <w:p>
      <w:pPr>
        <w:jc w:val="center"/>
        <w:rPr>
          <w:rFonts w:asciiTheme="minorHAnsi" w:hAnsiTheme="minorHAnsi"/>
          <w:bCs/>
          <w:color w:val="000000"/>
        </w:rPr>
      </w:pPr>
    </w:p>
    <w:p>
      <w:pPr>
        <w:jc w:val="center"/>
        <w:rPr>
          <w:rFonts w:asciiTheme="minorHAnsi" w:hAnsiTheme="minorHAnsi"/>
          <w:bCs/>
          <w:color w:val="000000"/>
          <w:vertAlign w:val="subscript"/>
        </w:rPr>
      </w:pPr>
    </w:p>
    <w:p>
      <w:pPr>
        <w:jc w:val="center"/>
        <w:rPr>
          <w:rFonts w:asciiTheme="minorHAnsi" w:hAnsiTheme="minorHAnsi"/>
          <w:b/>
          <w:color w:val="2E74B5"/>
          <w:spacing w:val="6"/>
          <w:sz w:val="22"/>
          <w:szCs w:val="22"/>
        </w:rPr>
      </w:pPr>
      <w:r>
        <w:rPr>
          <w:rFonts w:asciiTheme="minorHAnsi" w:hAnsiTheme="minorHAnsi"/>
          <w:b/>
          <w:color w:val="000000"/>
        </w:rPr>
        <w:t>Tisztító-, fertőtlenítő, konyhai higiéniás és egyfázisú műszer-, és eszköz-fertőtlenítőszerek beszerzése a Soproni Erzsébet Oktató Kórház és Rehabilitációs Intézet részére adásvételi szerződés keretében</w:t>
      </w:r>
    </w:p>
    <w:p>
      <w:pPr>
        <w:ind w:left="720" w:right="68" w:hanging="720"/>
        <w:jc w:val="center"/>
        <w:rPr>
          <w:rFonts w:asciiTheme="minorHAnsi" w:hAnsiTheme="minorHAnsi"/>
          <w:b/>
          <w:color w:val="000000"/>
        </w:rPr>
      </w:pPr>
    </w:p>
    <w:p>
      <w:pPr>
        <w:ind w:left="720" w:right="68" w:hanging="720"/>
        <w:jc w:val="both"/>
        <w:rPr>
          <w:rFonts w:asciiTheme="minorHAnsi" w:hAnsiTheme="minorHAnsi"/>
          <w:b/>
          <w:color w:val="000000"/>
        </w:rPr>
      </w:pPr>
    </w:p>
    <w:p>
      <w:pPr>
        <w:jc w:val="both"/>
        <w:rPr>
          <w:rFonts w:asciiTheme="minorHAnsi" w:hAnsiTheme="minorHAnsi"/>
          <w:color w:val="000000"/>
        </w:rPr>
      </w:pPr>
      <w:r>
        <w:rPr>
          <w:rFonts w:asciiTheme="minorHAnsi" w:hAnsiTheme="minorHAnsi"/>
          <w:bCs/>
        </w:rPr>
        <w:t>Alulírott ..................................................., mint az ajánlattevő ............................................ (székhely: ....................................) cégjegyzésre jogosult képviselője (meghatalmazottja) a fenti közbeszerzési eljárás során kijelentem, hogy</w:t>
      </w:r>
      <w:r>
        <w:rPr>
          <w:rFonts w:asciiTheme="minorHAnsi" w:hAnsiTheme="minorHAnsi"/>
          <w:color w:val="000000"/>
        </w:rPr>
        <w:t xml:space="preserve">  Ajánlattevő a 2004. évi XXXIV. tv. alapján*</w:t>
      </w:r>
    </w:p>
    <w:p>
      <w:pPr>
        <w:rPr>
          <w:rFonts w:asciiTheme="minorHAnsi" w:hAnsiTheme="minorHAnsi"/>
          <w:color w:val="000000"/>
        </w:rPr>
      </w:pPr>
    </w:p>
    <w:p>
      <w:pPr>
        <w:pStyle w:val="Stlus1"/>
        <w:numPr>
          <w:ilvl w:val="0"/>
          <w:numId w:val="6"/>
        </w:numPr>
        <w:tabs>
          <w:tab w:val="clear" w:pos="2137"/>
          <w:tab w:val="num" w:pos="539"/>
          <w:tab w:val="left" w:pos="993"/>
        </w:tabs>
        <w:spacing w:line="240" w:lineRule="auto"/>
        <w:ind w:left="539" w:hanging="369"/>
        <w:rPr>
          <w:rFonts w:asciiTheme="minorHAnsi" w:hAnsiTheme="minorHAnsi"/>
          <w:color w:val="000000"/>
          <w:szCs w:val="24"/>
          <w:vertAlign w:val="superscript"/>
        </w:rPr>
      </w:pPr>
      <w:r>
        <w:rPr>
          <w:rFonts w:asciiTheme="minorHAnsi" w:hAnsiTheme="minorHAnsi"/>
          <w:color w:val="000000"/>
          <w:szCs w:val="24"/>
        </w:rPr>
        <w:t xml:space="preserve"> mikrovállalkozás</w:t>
      </w:r>
    </w:p>
    <w:p>
      <w:pPr>
        <w:numPr>
          <w:ilvl w:val="0"/>
          <w:numId w:val="6"/>
        </w:numPr>
        <w:tabs>
          <w:tab w:val="clear" w:pos="2137"/>
          <w:tab w:val="num" w:pos="539"/>
          <w:tab w:val="left" w:pos="993"/>
        </w:tabs>
        <w:ind w:left="539" w:hanging="369"/>
        <w:rPr>
          <w:rFonts w:asciiTheme="minorHAnsi" w:hAnsiTheme="minorHAnsi"/>
          <w:color w:val="000000"/>
        </w:rPr>
      </w:pPr>
      <w:r>
        <w:rPr>
          <w:rFonts w:asciiTheme="minorHAnsi" w:hAnsiTheme="minorHAnsi"/>
          <w:color w:val="000000"/>
        </w:rPr>
        <w:t xml:space="preserve"> kisvállalkozás</w:t>
      </w:r>
    </w:p>
    <w:p>
      <w:pPr>
        <w:numPr>
          <w:ilvl w:val="0"/>
          <w:numId w:val="6"/>
        </w:numPr>
        <w:tabs>
          <w:tab w:val="clear" w:pos="2137"/>
          <w:tab w:val="num" w:pos="539"/>
          <w:tab w:val="left" w:pos="993"/>
        </w:tabs>
        <w:ind w:left="539" w:hanging="369"/>
        <w:rPr>
          <w:rFonts w:asciiTheme="minorHAnsi" w:hAnsiTheme="minorHAnsi"/>
          <w:color w:val="000000"/>
        </w:rPr>
      </w:pPr>
      <w:r>
        <w:rPr>
          <w:rFonts w:asciiTheme="minorHAnsi" w:hAnsiTheme="minorHAnsi"/>
          <w:color w:val="000000"/>
        </w:rPr>
        <w:t xml:space="preserve"> középvállalkozás</w:t>
      </w:r>
    </w:p>
    <w:p>
      <w:pPr>
        <w:numPr>
          <w:ilvl w:val="0"/>
          <w:numId w:val="6"/>
        </w:numPr>
        <w:tabs>
          <w:tab w:val="clear" w:pos="2137"/>
          <w:tab w:val="num" w:pos="539"/>
          <w:tab w:val="left" w:pos="993"/>
        </w:tabs>
        <w:ind w:left="539" w:hanging="369"/>
        <w:rPr>
          <w:rFonts w:asciiTheme="minorHAnsi" w:hAnsiTheme="minorHAnsi"/>
          <w:color w:val="000000"/>
        </w:rPr>
      </w:pPr>
      <w:r>
        <w:rPr>
          <w:rFonts w:asciiTheme="minorHAnsi" w:hAnsiTheme="minorHAnsi"/>
          <w:color w:val="000000"/>
        </w:rPr>
        <w:t xml:space="preserve"> nem tartozik a törvény hatálya alá.</w:t>
      </w:r>
    </w:p>
    <w:p>
      <w:pPr>
        <w:tabs>
          <w:tab w:val="left" w:pos="993"/>
        </w:tabs>
        <w:ind w:left="170"/>
        <w:rPr>
          <w:rFonts w:asciiTheme="minorHAnsi" w:hAnsiTheme="minorHAnsi"/>
          <w:color w:val="000000"/>
        </w:rPr>
      </w:pPr>
    </w:p>
    <w:p>
      <w:pPr>
        <w:rPr>
          <w:rFonts w:asciiTheme="minorHAnsi" w:hAnsiTheme="minorHAnsi"/>
          <w:color w:val="000000"/>
        </w:rPr>
      </w:pPr>
      <w:r>
        <w:rPr>
          <w:rFonts w:asciiTheme="minorHAnsi" w:hAnsiTheme="minorHAnsi"/>
          <w:color w:val="000000"/>
        </w:rPr>
        <w:tab/>
      </w:r>
      <w:r>
        <w:rPr>
          <w:rFonts w:asciiTheme="minorHAnsi" w:hAnsiTheme="minorHAnsi"/>
          <w:color w:val="000000"/>
        </w:rPr>
        <w:tab/>
      </w:r>
    </w:p>
    <w:p>
      <w:pPr>
        <w:rPr>
          <w:rFonts w:asciiTheme="minorHAnsi" w:hAnsiTheme="minorHAnsi"/>
          <w:color w:val="000000"/>
        </w:rPr>
      </w:pPr>
    </w:p>
    <w:p>
      <w:pPr>
        <w:tabs>
          <w:tab w:val="left" w:pos="993"/>
        </w:tabs>
        <w:rPr>
          <w:rFonts w:asciiTheme="minorHAnsi" w:hAnsiTheme="minorHAnsi"/>
          <w:color w:val="000000"/>
        </w:rPr>
      </w:pPr>
      <w:r>
        <w:rPr>
          <w:rFonts w:asciiTheme="minorHAnsi" w:hAnsiTheme="minorHAnsi"/>
          <w:color w:val="000000"/>
        </w:rPr>
        <w:t>……………………….., 2018. …………………….</w:t>
      </w:r>
    </w:p>
    <w:p>
      <w:pPr>
        <w:rPr>
          <w:rFonts w:asciiTheme="minorHAnsi" w:hAnsiTheme="minorHAnsi"/>
          <w:color w:val="000000"/>
        </w:rPr>
      </w:pPr>
    </w:p>
    <w:p>
      <w:pPr>
        <w:ind w:left="720" w:right="68" w:hanging="720"/>
        <w:rPr>
          <w:rFonts w:asciiTheme="minorHAnsi" w:hAnsiTheme="minorHAnsi"/>
          <w:color w:val="000000"/>
        </w:rPr>
      </w:pPr>
    </w:p>
    <w:p>
      <w:pPr>
        <w:ind w:left="720" w:right="68" w:hanging="720"/>
        <w:rPr>
          <w:rFonts w:asciiTheme="minorHAnsi" w:hAnsiTheme="minorHAnsi"/>
          <w:color w:val="000000"/>
        </w:rPr>
      </w:pPr>
    </w:p>
    <w:p>
      <w:pPr>
        <w:tabs>
          <w:tab w:val="center" w:pos="6840"/>
        </w:tabs>
        <w:ind w:right="68"/>
        <w:rPr>
          <w:rFonts w:asciiTheme="minorHAnsi" w:hAnsiTheme="minorHAnsi"/>
          <w:color w:val="000000"/>
        </w:rPr>
      </w:pPr>
      <w:r>
        <w:rPr>
          <w:rFonts w:asciiTheme="minorHAnsi" w:hAnsiTheme="minorHAnsi"/>
          <w:color w:val="000000"/>
        </w:rPr>
        <w:tab/>
        <w:t>................................................................</w:t>
      </w:r>
    </w:p>
    <w:p>
      <w:pPr>
        <w:tabs>
          <w:tab w:val="center" w:pos="6840"/>
        </w:tabs>
        <w:ind w:right="68"/>
        <w:rPr>
          <w:rFonts w:asciiTheme="minorHAnsi" w:hAnsiTheme="minorHAnsi"/>
          <w:color w:val="000000"/>
        </w:rPr>
      </w:pPr>
      <w:r>
        <w:rPr>
          <w:rFonts w:asciiTheme="minorHAnsi" w:hAnsiTheme="minorHAnsi"/>
          <w:color w:val="000000"/>
        </w:rPr>
        <w:tab/>
        <w:t>(cégszerű aláírás a kötelezettségvállalásra</w:t>
      </w:r>
    </w:p>
    <w:p>
      <w:pPr>
        <w:tabs>
          <w:tab w:val="center" w:pos="6840"/>
        </w:tabs>
        <w:ind w:right="68"/>
        <w:rPr>
          <w:rFonts w:asciiTheme="minorHAnsi" w:hAnsiTheme="minorHAnsi"/>
          <w:color w:val="000000"/>
        </w:rPr>
      </w:pPr>
      <w:r>
        <w:rPr>
          <w:rFonts w:asciiTheme="minorHAnsi" w:hAnsiTheme="minorHAnsi"/>
          <w:color w:val="000000"/>
        </w:rPr>
        <w:tab/>
        <w:t>jogosult/jogosultak részéről</w:t>
      </w:r>
    </w:p>
    <w:p>
      <w:pPr>
        <w:ind w:left="720" w:right="68" w:hanging="720"/>
        <w:jc w:val="center"/>
        <w:rPr>
          <w:rFonts w:asciiTheme="minorHAnsi" w:hAnsiTheme="minorHAnsi"/>
          <w:color w:val="000000"/>
        </w:rPr>
      </w:pPr>
    </w:p>
    <w:p>
      <w:pPr>
        <w:ind w:left="720" w:right="68" w:hanging="720"/>
        <w:jc w:val="center"/>
        <w:rPr>
          <w:rFonts w:asciiTheme="minorHAnsi" w:hAnsiTheme="minorHAnsi"/>
          <w:color w:val="000000"/>
        </w:rPr>
      </w:pPr>
    </w:p>
    <w:p>
      <w:pPr>
        <w:ind w:right="68"/>
        <w:rPr>
          <w:rFonts w:asciiTheme="minorHAnsi" w:hAnsiTheme="minorHAnsi"/>
          <w:color w:val="000000"/>
        </w:rPr>
      </w:pPr>
      <w:r>
        <w:rPr>
          <w:rFonts w:asciiTheme="minorHAnsi" w:hAnsiTheme="minorHAnsi"/>
          <w:color w:val="000000"/>
        </w:rPr>
        <w:t>*Kérjük aláhúzni vagy a nem megfelelőt törölni.</w:t>
      </w:r>
    </w:p>
    <w:p>
      <w:pPr>
        <w:ind w:right="68"/>
        <w:rPr>
          <w:rFonts w:asciiTheme="minorHAnsi" w:hAnsiTheme="minorHAnsi"/>
          <w:color w:val="000000"/>
        </w:rPr>
      </w:pPr>
    </w:p>
    <w:p>
      <w:pPr>
        <w:ind w:right="68"/>
        <w:rPr>
          <w:rFonts w:asciiTheme="minorHAnsi" w:hAnsiTheme="minorHAnsi"/>
          <w:color w:val="000000"/>
        </w:rPr>
      </w:pPr>
    </w:p>
    <w:p>
      <w:pPr>
        <w:tabs>
          <w:tab w:val="left" w:pos="975"/>
          <w:tab w:val="center" w:pos="4534"/>
        </w:tabs>
        <w:jc w:val="right"/>
        <w:rPr>
          <w:rFonts w:asciiTheme="minorHAnsi" w:hAnsiTheme="minorHAnsi"/>
          <w:b/>
          <w:color w:val="000000"/>
        </w:rPr>
      </w:pPr>
      <w:r>
        <w:rPr>
          <w:rFonts w:asciiTheme="minorHAnsi" w:hAnsiTheme="minorHAnsi"/>
        </w:rPr>
        <w:br w:type="page"/>
      </w:r>
      <w:r>
        <w:rPr>
          <w:rFonts w:asciiTheme="minorHAnsi" w:hAnsiTheme="minorHAnsi"/>
          <w:b/>
        </w:rPr>
        <w:lastRenderedPageBreak/>
        <w:t>5.sz. melléklet</w:t>
      </w:r>
    </w:p>
    <w:p>
      <w:pPr>
        <w:tabs>
          <w:tab w:val="left" w:pos="975"/>
          <w:tab w:val="center" w:pos="4534"/>
        </w:tabs>
        <w:rPr>
          <w:rFonts w:asciiTheme="minorHAnsi" w:hAnsiTheme="minorHAnsi"/>
          <w:b/>
          <w:color w:val="000000"/>
        </w:rPr>
      </w:pPr>
    </w:p>
    <w:p>
      <w:pPr>
        <w:tabs>
          <w:tab w:val="left" w:pos="975"/>
          <w:tab w:val="center" w:pos="4534"/>
        </w:tabs>
        <w:jc w:val="center"/>
        <w:rPr>
          <w:rFonts w:asciiTheme="minorHAnsi" w:hAnsiTheme="minorHAnsi"/>
          <w:b/>
          <w:color w:val="000000"/>
        </w:rPr>
      </w:pPr>
      <w:r>
        <w:rPr>
          <w:rFonts w:asciiTheme="minorHAnsi" w:hAnsiTheme="minorHAnsi"/>
          <w:b/>
          <w:color w:val="000000"/>
        </w:rPr>
        <w:t>MEGÁLLAPODÁS</w:t>
      </w:r>
    </w:p>
    <w:p>
      <w:pPr>
        <w:jc w:val="center"/>
        <w:rPr>
          <w:rFonts w:asciiTheme="minorHAnsi" w:hAnsiTheme="minorHAnsi"/>
          <w:color w:val="000000"/>
        </w:rPr>
      </w:pPr>
      <w:r>
        <w:rPr>
          <w:rFonts w:asciiTheme="minorHAnsi" w:hAnsiTheme="minorHAnsi"/>
          <w:color w:val="000000"/>
        </w:rPr>
        <w:t>közös ajánlattételről</w:t>
      </w:r>
    </w:p>
    <w:p>
      <w:pPr>
        <w:jc w:val="center"/>
        <w:rPr>
          <w:rFonts w:asciiTheme="minorHAnsi" w:hAnsiTheme="minorHAnsi"/>
          <w:color w:val="000000"/>
        </w:rPr>
      </w:pPr>
      <w:r>
        <w:rPr>
          <w:rFonts w:asciiTheme="minorHAnsi" w:hAnsiTheme="minorHAnsi"/>
          <w:color w:val="000000"/>
        </w:rPr>
        <w:t>…….. rész  vonatkozásában</w:t>
      </w:r>
    </w:p>
    <w:p>
      <w:pPr>
        <w:jc w:val="center"/>
        <w:rPr>
          <w:rFonts w:asciiTheme="minorHAnsi" w:hAnsiTheme="minorHAnsi"/>
          <w:color w:val="000000"/>
        </w:rPr>
      </w:pPr>
    </w:p>
    <w:p>
      <w:pPr>
        <w:ind w:left="720" w:right="68" w:hanging="720"/>
        <w:jc w:val="center"/>
        <w:rPr>
          <w:rFonts w:asciiTheme="minorHAnsi" w:hAnsiTheme="minorHAnsi"/>
          <w:b/>
        </w:rPr>
      </w:pPr>
    </w:p>
    <w:p>
      <w:pPr>
        <w:ind w:left="720" w:right="68" w:hanging="720"/>
        <w:jc w:val="center"/>
        <w:rPr>
          <w:rFonts w:asciiTheme="minorHAnsi" w:hAnsiTheme="minorHAnsi"/>
          <w:b/>
        </w:rPr>
      </w:pPr>
      <w:r>
        <w:rPr>
          <w:rFonts w:asciiTheme="minorHAnsi" w:hAnsiTheme="minorHAnsi"/>
          <w:b/>
        </w:rPr>
        <w:t>TÖBB RÉSZRE TÖRTÉNŐ AJÁNLATTÉTEL ESETÉN A JELEN NYILATKOZATOT RÉSZENKÉNT KÉRJÜK KITÖLTENI!</w:t>
      </w:r>
    </w:p>
    <w:p>
      <w:pPr>
        <w:jc w:val="center"/>
        <w:rPr>
          <w:rFonts w:asciiTheme="minorHAnsi" w:hAnsiTheme="minorHAnsi"/>
          <w:color w:val="000000"/>
        </w:rPr>
      </w:pPr>
    </w:p>
    <w:p>
      <w:pPr>
        <w:jc w:val="center"/>
        <w:rPr>
          <w:rFonts w:asciiTheme="minorHAnsi" w:hAnsiTheme="minorHAnsi"/>
          <w:color w:val="000000"/>
        </w:rPr>
      </w:pPr>
    </w:p>
    <w:p>
      <w:pPr>
        <w:jc w:val="center"/>
        <w:rPr>
          <w:rFonts w:asciiTheme="minorHAnsi" w:hAnsiTheme="minorHAnsi"/>
          <w:b/>
          <w:color w:val="2E74B5"/>
          <w:spacing w:val="6"/>
          <w:sz w:val="22"/>
          <w:szCs w:val="22"/>
        </w:rPr>
      </w:pPr>
      <w:r>
        <w:rPr>
          <w:rFonts w:asciiTheme="minorHAnsi" w:hAnsiTheme="minorHAnsi"/>
          <w:b/>
          <w:color w:val="000000"/>
        </w:rPr>
        <w:t>Tisztító-, fertőtlenítő, konyhai higiéniás és egyfázisú műszer-, és eszköz-fertőtlenítőszerek beszerzése a Soproni Erzsébet Oktató Kórház és Rehabilitációs Intézet részére adásvételi szerződés keretében</w:t>
      </w:r>
    </w:p>
    <w:p>
      <w:pPr>
        <w:ind w:left="720" w:right="68" w:hanging="720"/>
        <w:jc w:val="center"/>
        <w:rPr>
          <w:rFonts w:asciiTheme="minorHAnsi" w:hAnsiTheme="minorHAnsi"/>
          <w:b/>
          <w:color w:val="000000"/>
        </w:rPr>
      </w:pPr>
    </w:p>
    <w:p>
      <w:pPr>
        <w:ind w:left="720" w:right="68" w:hanging="720"/>
        <w:jc w:val="center"/>
        <w:rPr>
          <w:rFonts w:asciiTheme="minorHAnsi" w:hAnsiTheme="minorHAnsi"/>
          <w:b/>
          <w:color w:val="000000"/>
        </w:rPr>
      </w:pPr>
    </w:p>
    <w:p>
      <w:pPr>
        <w:pStyle w:val="Cmsor5"/>
        <w:numPr>
          <w:ilvl w:val="0"/>
          <w:numId w:val="0"/>
        </w:numPr>
        <w:spacing w:before="0" w:after="0"/>
        <w:rPr>
          <w:rFonts w:asciiTheme="minorHAnsi" w:hAnsiTheme="minorHAnsi"/>
          <w:b w:val="0"/>
          <w:color w:val="000000"/>
          <w:sz w:val="24"/>
          <w:szCs w:val="24"/>
        </w:rPr>
      </w:pPr>
      <w:r>
        <w:rPr>
          <w:rFonts w:asciiTheme="minorHAnsi" w:hAnsiTheme="minorHAnsi"/>
          <w:b w:val="0"/>
          <w:i w:val="0"/>
          <w:color w:val="000000"/>
          <w:sz w:val="24"/>
          <w:szCs w:val="24"/>
        </w:rPr>
        <w:t>a(z)……………………………………... (cégnév, székhely)…………………………………..</w:t>
      </w:r>
      <w:r>
        <w:rPr>
          <w:rFonts w:asciiTheme="minorHAnsi" w:hAnsiTheme="minorHAnsi"/>
          <w:b w:val="0"/>
          <w:color w:val="000000"/>
          <w:sz w:val="24"/>
          <w:szCs w:val="24"/>
        </w:rPr>
        <w:t xml:space="preserve"> </w:t>
      </w:r>
      <w:r>
        <w:rPr>
          <w:rFonts w:asciiTheme="minorHAnsi" w:hAnsiTheme="minorHAnsi"/>
          <w:b w:val="0"/>
          <w:i w:val="0"/>
          <w:color w:val="000000"/>
          <w:sz w:val="24"/>
          <w:szCs w:val="24"/>
        </w:rPr>
        <w:t>valamint</w:t>
      </w:r>
    </w:p>
    <w:p>
      <w:pPr>
        <w:pStyle w:val="Szvegtrzs2"/>
        <w:tabs>
          <w:tab w:val="left" w:pos="708"/>
        </w:tabs>
        <w:spacing w:after="0" w:line="240" w:lineRule="auto"/>
        <w:rPr>
          <w:rFonts w:asciiTheme="minorHAnsi" w:hAnsiTheme="minorHAnsi"/>
          <w:color w:val="000000"/>
          <w:lang w:val="hu-HU"/>
        </w:rPr>
      </w:pPr>
      <w:r>
        <w:rPr>
          <w:rFonts w:asciiTheme="minorHAnsi" w:hAnsiTheme="minorHAnsi"/>
          <w:color w:val="000000"/>
        </w:rPr>
        <w:t>a(z)……………………………………... (cégnév, székhely)……………………………..…. a</w:t>
      </w:r>
    </w:p>
    <w:p>
      <w:pPr>
        <w:pStyle w:val="Default"/>
        <w:rPr>
          <w:rFonts w:asciiTheme="minorHAnsi" w:hAnsiTheme="minorHAnsi" w:cs="Times New Roman"/>
        </w:rPr>
      </w:pPr>
      <w:r>
        <w:rPr>
          <w:rFonts w:asciiTheme="minorHAnsi" w:hAnsiTheme="minorHAnsi" w:cs="Times New Roman"/>
        </w:rPr>
        <w:t xml:space="preserve">Kbt. </w:t>
      </w:r>
      <w:r>
        <w:rPr>
          <w:rFonts w:asciiTheme="minorHAnsi" w:hAnsiTheme="minorHAnsi" w:cs="Times New Roman"/>
          <w:bCs/>
          <w:sz w:val="23"/>
          <w:szCs w:val="23"/>
        </w:rPr>
        <w:t>35. § (1) bekezdése</w:t>
      </w:r>
      <w:r>
        <w:rPr>
          <w:rFonts w:asciiTheme="minorHAnsi" w:hAnsiTheme="minorHAnsi" w:cs="Times New Roman"/>
        </w:rPr>
        <w:t xml:space="preserve"> alapján közösen teszünk ajánlatot.</w:t>
      </w:r>
    </w:p>
    <w:p>
      <w:pPr>
        <w:pStyle w:val="Szvegtrzs2"/>
        <w:tabs>
          <w:tab w:val="left" w:pos="708"/>
        </w:tabs>
        <w:spacing w:after="0" w:line="240" w:lineRule="auto"/>
        <w:rPr>
          <w:rFonts w:asciiTheme="minorHAnsi" w:hAnsiTheme="minorHAnsi"/>
          <w:color w:val="000000"/>
        </w:rPr>
      </w:pPr>
    </w:p>
    <w:p>
      <w:pPr>
        <w:pStyle w:val="Szvegtrzs2"/>
        <w:tabs>
          <w:tab w:val="left" w:pos="708"/>
        </w:tabs>
        <w:spacing w:after="0" w:line="240" w:lineRule="auto"/>
        <w:rPr>
          <w:rFonts w:asciiTheme="minorHAnsi" w:hAnsiTheme="minorHAnsi"/>
          <w:color w:val="000000"/>
        </w:rPr>
      </w:pPr>
    </w:p>
    <w:p>
      <w:pPr>
        <w:pStyle w:val="Szvegtrzs2"/>
        <w:tabs>
          <w:tab w:val="left" w:pos="708"/>
        </w:tabs>
        <w:spacing w:after="0" w:line="240" w:lineRule="auto"/>
        <w:jc w:val="both"/>
        <w:rPr>
          <w:rFonts w:asciiTheme="minorHAnsi" w:hAnsiTheme="minorHAnsi"/>
          <w:color w:val="000000"/>
          <w:lang w:val="hu-HU"/>
        </w:rPr>
      </w:pPr>
      <w:r>
        <w:rPr>
          <w:rFonts w:asciiTheme="minorHAnsi" w:hAnsiTheme="minorHAnsi"/>
          <w:color w:val="000000"/>
        </w:rPr>
        <w:t>A Kbt. 6</w:t>
      </w:r>
      <w:r>
        <w:rPr>
          <w:rFonts w:asciiTheme="minorHAnsi" w:hAnsiTheme="minorHAnsi"/>
          <w:color w:val="000000"/>
          <w:lang w:val="hu-HU"/>
        </w:rPr>
        <w:t>6</w:t>
      </w:r>
      <w:r>
        <w:rPr>
          <w:rFonts w:asciiTheme="minorHAnsi" w:hAnsiTheme="minorHAnsi"/>
          <w:color w:val="000000"/>
        </w:rPr>
        <w:t>. §-ának (</w:t>
      </w:r>
      <w:r>
        <w:rPr>
          <w:rFonts w:asciiTheme="minorHAnsi" w:hAnsiTheme="minorHAnsi"/>
          <w:color w:val="000000"/>
          <w:lang w:val="hu-HU"/>
        </w:rPr>
        <w:t>2</w:t>
      </w:r>
      <w:r>
        <w:rPr>
          <w:rFonts w:asciiTheme="minorHAnsi" w:hAnsiTheme="minorHAnsi"/>
          <w:color w:val="000000"/>
        </w:rPr>
        <w:t>) bekezdése alapján ezennel kijelentjük, hogy az ajánlattételi felhívásban és a dokumentációban foglalt valamennyi feltételt megismertük, megértettük és azokat jelen nyilatkozatunkkal elfogadjuk.</w:t>
      </w:r>
    </w:p>
    <w:p>
      <w:pPr>
        <w:pStyle w:val="Szvegtrzs2"/>
        <w:tabs>
          <w:tab w:val="left" w:pos="708"/>
        </w:tabs>
        <w:spacing w:after="0" w:line="240" w:lineRule="auto"/>
        <w:jc w:val="both"/>
        <w:rPr>
          <w:rFonts w:asciiTheme="minorHAnsi" w:hAnsiTheme="minorHAnsi"/>
          <w:color w:val="000000"/>
          <w:lang w:val="hu-HU"/>
        </w:rPr>
      </w:pPr>
    </w:p>
    <w:p>
      <w:pPr>
        <w:pStyle w:val="Szvegtrzs2"/>
        <w:tabs>
          <w:tab w:val="left" w:pos="708"/>
        </w:tabs>
        <w:spacing w:after="0" w:line="240" w:lineRule="auto"/>
        <w:jc w:val="both"/>
        <w:rPr>
          <w:rFonts w:asciiTheme="minorHAnsi" w:hAnsiTheme="minorHAnsi"/>
          <w:color w:val="000000"/>
        </w:rPr>
      </w:pPr>
      <w:r>
        <w:rPr>
          <w:rFonts w:asciiTheme="minorHAnsi" w:hAnsiTheme="minorHAnsi"/>
          <w:color w:val="000000"/>
        </w:rPr>
        <w:t xml:space="preserve">Ennek megfelelően a szerződést – amennyiben, mint nyertes ajánlattevő kiválasztásra kerülünk – </w:t>
      </w:r>
    </w:p>
    <w:p>
      <w:pPr>
        <w:ind w:right="-108"/>
        <w:rPr>
          <w:rFonts w:asciiTheme="minorHAnsi" w:hAnsiTheme="minorHAnsi"/>
          <w:color w:val="000000"/>
        </w:rPr>
      </w:pPr>
    </w:p>
    <w:p>
      <w:pPr>
        <w:ind w:right="-108"/>
        <w:rPr>
          <w:rFonts w:asciiTheme="minorHAnsi" w:hAnsiTheme="minorHAnsi"/>
          <w:color w:val="000000"/>
        </w:rPr>
      </w:pPr>
      <w:r>
        <w:rPr>
          <w:rFonts w:asciiTheme="minorHAnsi" w:hAnsiTheme="minorHAnsi"/>
          <w:color w:val="000000"/>
        </w:rPr>
        <w:t>nettó ………………………………… Ft, azaz ……………………………………………. Ft</w:t>
      </w:r>
    </w:p>
    <w:p>
      <w:pPr>
        <w:ind w:right="-108"/>
        <w:rPr>
          <w:rFonts w:asciiTheme="minorHAnsi" w:hAnsiTheme="minorHAnsi"/>
          <w:color w:val="000000"/>
        </w:rPr>
      </w:pPr>
    </w:p>
    <w:p>
      <w:pPr>
        <w:pStyle w:val="Szvegtrzs2"/>
        <w:tabs>
          <w:tab w:val="left" w:pos="708"/>
        </w:tabs>
        <w:spacing w:after="0" w:line="240" w:lineRule="auto"/>
        <w:jc w:val="both"/>
        <w:rPr>
          <w:rFonts w:asciiTheme="minorHAnsi" w:hAnsiTheme="minorHAnsi"/>
          <w:color w:val="000000"/>
          <w:lang w:val="hu-HU"/>
        </w:rPr>
      </w:pPr>
      <w:r>
        <w:rPr>
          <w:rFonts w:asciiTheme="minorHAnsi" w:hAnsiTheme="minorHAnsi"/>
          <w:color w:val="000000"/>
        </w:rPr>
        <w:t>ellenszolgáltatási összeg(ek)ért teljesítjük.</w:t>
      </w:r>
    </w:p>
    <w:p>
      <w:pPr>
        <w:pStyle w:val="Szvegtrzs2"/>
        <w:tabs>
          <w:tab w:val="left" w:pos="708"/>
        </w:tabs>
        <w:spacing w:after="0" w:line="240" w:lineRule="auto"/>
        <w:jc w:val="both"/>
        <w:rPr>
          <w:rFonts w:asciiTheme="minorHAnsi" w:hAnsiTheme="minorHAnsi"/>
          <w:color w:val="000000"/>
          <w:lang w:val="hu-HU"/>
        </w:rPr>
      </w:pPr>
    </w:p>
    <w:p>
      <w:pPr>
        <w:pStyle w:val="Szvegtrzs2"/>
        <w:tabs>
          <w:tab w:val="left" w:pos="708"/>
        </w:tabs>
        <w:spacing w:after="0" w:line="240" w:lineRule="auto"/>
        <w:jc w:val="both"/>
        <w:rPr>
          <w:rFonts w:asciiTheme="minorHAnsi" w:hAnsiTheme="minorHAnsi"/>
          <w:color w:val="000000"/>
          <w:lang w:val="hu-HU"/>
        </w:rPr>
      </w:pPr>
      <w:r>
        <w:rPr>
          <w:rFonts w:asciiTheme="minorHAnsi" w:hAnsiTheme="minorHAnsi"/>
          <w:color w:val="000000"/>
        </w:rPr>
        <w:t xml:space="preserve">Egymás közötti és külső jogviszonyunkra a Polgári Törvénykönyv </w:t>
      </w:r>
      <w:r>
        <w:rPr>
          <w:rFonts w:asciiTheme="minorHAnsi" w:hAnsiTheme="minorHAnsi"/>
        </w:rPr>
        <w:t>6:29-30.§-ában és 6:498-513. §-ában</w:t>
      </w:r>
      <w:r>
        <w:rPr>
          <w:rFonts w:asciiTheme="minorHAnsi" w:hAnsiTheme="minorHAnsi"/>
          <w:color w:val="000000"/>
        </w:rPr>
        <w:t xml:space="preserve"> foglaltak az irányadóak. </w:t>
      </w:r>
    </w:p>
    <w:p>
      <w:pPr>
        <w:pStyle w:val="Szvegtrzs2"/>
        <w:tabs>
          <w:tab w:val="left" w:pos="708"/>
        </w:tabs>
        <w:spacing w:after="0" w:line="240" w:lineRule="auto"/>
        <w:jc w:val="both"/>
        <w:rPr>
          <w:rFonts w:asciiTheme="minorHAnsi" w:hAnsiTheme="minorHAnsi"/>
          <w:color w:val="000000"/>
          <w:lang w:val="hu-HU"/>
        </w:rPr>
      </w:pPr>
    </w:p>
    <w:p>
      <w:pPr>
        <w:pStyle w:val="Szvegtrzs2"/>
        <w:tabs>
          <w:tab w:val="left" w:pos="708"/>
        </w:tabs>
        <w:spacing w:after="0" w:line="240" w:lineRule="auto"/>
        <w:jc w:val="both"/>
        <w:rPr>
          <w:rFonts w:asciiTheme="minorHAnsi" w:hAnsiTheme="minorHAnsi"/>
          <w:color w:val="000000"/>
          <w:lang w:val="hu-HU"/>
        </w:rPr>
      </w:pPr>
    </w:p>
    <w:p>
      <w:pPr>
        <w:pStyle w:val="Szvegtrzs2"/>
        <w:tabs>
          <w:tab w:val="left" w:pos="708"/>
        </w:tabs>
        <w:spacing w:after="0" w:line="240" w:lineRule="auto"/>
        <w:jc w:val="both"/>
        <w:rPr>
          <w:rFonts w:asciiTheme="minorHAnsi" w:hAnsiTheme="minorHAnsi"/>
          <w:color w:val="000000"/>
        </w:rPr>
      </w:pPr>
      <w:r>
        <w:rPr>
          <w:rFonts w:asciiTheme="minorHAnsi" w:hAnsiTheme="minorHAnsi"/>
          <w:color w:val="000000"/>
        </w:rPr>
        <w:t>Közös akarattal ezennel úgy nyilatkozunk, hogy a nevünkben történő kötelezettségvállalásra a(z) …………………………………………. (cégnév, székhely) ………………….……… (név) ………………………………………….. teljes jogkörrel jogosult.</w:t>
      </w:r>
    </w:p>
    <w:p>
      <w:pPr>
        <w:pStyle w:val="Szvegtrzs2"/>
        <w:tabs>
          <w:tab w:val="left" w:pos="708"/>
        </w:tabs>
        <w:spacing w:after="0" w:line="240" w:lineRule="auto"/>
        <w:rPr>
          <w:rFonts w:asciiTheme="minorHAnsi" w:hAnsiTheme="minorHAnsi"/>
          <w:color w:val="000000"/>
        </w:rPr>
      </w:pPr>
    </w:p>
    <w:p>
      <w:pPr>
        <w:pStyle w:val="Szvegtrzs2"/>
        <w:tabs>
          <w:tab w:val="left" w:pos="708"/>
        </w:tabs>
        <w:spacing w:after="0" w:line="240" w:lineRule="auto"/>
        <w:jc w:val="both"/>
        <w:rPr>
          <w:rFonts w:asciiTheme="minorHAnsi" w:hAnsiTheme="minorHAnsi"/>
          <w:color w:val="000000"/>
        </w:rPr>
      </w:pPr>
      <w:r>
        <w:rPr>
          <w:rFonts w:asciiTheme="minorHAnsi" w:hAnsiTheme="minorHAnsi"/>
          <w:color w:val="000000"/>
        </w:rPr>
        <w:t xml:space="preserve">Tudomásul vesszük, hogy a közbeszerzés tárgya megvalósításával összefüggő szerződéses feladataink teljesítésekor, mint közös ajánlattevőket, egyetemleges felelősség terhel. </w:t>
      </w:r>
    </w:p>
    <w:p>
      <w:pPr>
        <w:pStyle w:val="Szvegtrzs2"/>
        <w:tabs>
          <w:tab w:val="left" w:pos="7371"/>
        </w:tabs>
        <w:spacing w:after="0" w:line="240" w:lineRule="auto"/>
        <w:ind w:left="708"/>
        <w:rPr>
          <w:rFonts w:asciiTheme="minorHAnsi" w:hAnsiTheme="minorHAnsi"/>
          <w:color w:val="000000"/>
        </w:rPr>
      </w:pPr>
      <w:r>
        <w:rPr>
          <w:rFonts w:asciiTheme="minorHAnsi" w:hAnsiTheme="minorHAnsi"/>
          <w:color w:val="000000"/>
        </w:rPr>
        <w:tab/>
      </w:r>
    </w:p>
    <w:p>
      <w:pPr>
        <w:pStyle w:val="Szvegtrzs2"/>
        <w:tabs>
          <w:tab w:val="left" w:pos="708"/>
        </w:tabs>
        <w:spacing w:after="0" w:line="240" w:lineRule="auto"/>
        <w:jc w:val="both"/>
        <w:rPr>
          <w:rFonts w:asciiTheme="minorHAnsi" w:hAnsiTheme="minorHAnsi"/>
          <w:color w:val="000000"/>
        </w:rPr>
      </w:pPr>
      <w:r>
        <w:rPr>
          <w:rFonts w:asciiTheme="minorHAnsi" w:hAnsiTheme="minorHAnsi"/>
          <w:color w:val="000000"/>
        </w:rPr>
        <w:t xml:space="preserve">A teljesítés igazolás alapján kiállított számla(k) ellenértékét kérjük a (pénzintézet megnevezése) ……………………………… által vezetett …………………………… számú számlára utalni szíveskedjenek. </w:t>
      </w:r>
    </w:p>
    <w:p>
      <w:pPr>
        <w:pStyle w:val="Szvegtrzs2"/>
        <w:tabs>
          <w:tab w:val="left" w:pos="708"/>
        </w:tabs>
        <w:spacing w:after="0" w:line="240" w:lineRule="auto"/>
        <w:rPr>
          <w:rFonts w:asciiTheme="minorHAnsi" w:hAnsiTheme="minorHAnsi"/>
          <w:color w:val="000000"/>
        </w:rPr>
      </w:pPr>
    </w:p>
    <w:p>
      <w:pPr>
        <w:rPr>
          <w:rFonts w:asciiTheme="minorHAnsi" w:hAnsiTheme="minorHAnsi"/>
          <w:color w:val="000000"/>
        </w:rPr>
      </w:pPr>
      <w:r>
        <w:rPr>
          <w:rFonts w:asciiTheme="minorHAnsi" w:hAnsiTheme="minorHAnsi"/>
          <w:color w:val="000000"/>
        </w:rPr>
        <w:t>A beszerzés tárgyának megvalósítása során felmerülő feladatokat egymás között az alábbiak szerint osztjuk fel:</w:t>
      </w:r>
    </w:p>
    <w:p>
      <w:pPr>
        <w:rPr>
          <w:rFonts w:asciiTheme="minorHAnsi" w:hAnsiTheme="minorHAnsi"/>
          <w:color w:val="000000"/>
        </w:rPr>
      </w:pPr>
    </w:p>
    <w:p>
      <w:pPr>
        <w:rPr>
          <w:rFonts w:asciiTheme="minorHAnsi" w:hAnsiTheme="minorHAnsi"/>
          <w:color w:val="000000"/>
        </w:rPr>
      </w:pPr>
    </w:p>
    <w:p>
      <w:pPr>
        <w:rPr>
          <w:rFonts w:asciiTheme="minorHAnsi" w:hAnsiTheme="minorHAnsi"/>
          <w:color w:val="000000"/>
        </w:rPr>
      </w:pPr>
    </w:p>
    <w:p>
      <w:pPr>
        <w:tabs>
          <w:tab w:val="left" w:pos="4680"/>
        </w:tabs>
        <w:rPr>
          <w:rFonts w:asciiTheme="minorHAnsi" w:hAnsiTheme="minorHAnsi"/>
          <w:b/>
          <w:bCs/>
          <w:color w:val="000000"/>
        </w:rPr>
      </w:pPr>
      <w:r>
        <w:rPr>
          <w:rFonts w:asciiTheme="minorHAnsi" w:hAnsiTheme="minorHAnsi"/>
          <w:b/>
          <w:bCs/>
          <w:color w:val="000000"/>
        </w:rPr>
        <w:t>„A. cég” feladatkörében</w:t>
      </w:r>
      <w:r>
        <w:rPr>
          <w:rFonts w:asciiTheme="minorHAnsi" w:hAnsiTheme="minorHAnsi"/>
          <w:b/>
          <w:bCs/>
          <w:color w:val="000000"/>
        </w:rPr>
        <w:tab/>
        <w:t>„B. cég” feladatkörében</w:t>
      </w:r>
    </w:p>
    <w:p>
      <w:pPr>
        <w:tabs>
          <w:tab w:val="left" w:pos="4680"/>
        </w:tabs>
        <w:rPr>
          <w:rFonts w:asciiTheme="minorHAnsi" w:hAnsiTheme="minorHAnsi"/>
          <w:color w:val="000000"/>
        </w:rPr>
      </w:pPr>
      <w:r>
        <w:rPr>
          <w:rFonts w:asciiTheme="minorHAnsi" w:hAnsiTheme="minorHAnsi"/>
          <w:color w:val="000000"/>
        </w:rPr>
        <w:t>1. .………………………………………..</w:t>
      </w:r>
      <w:r>
        <w:rPr>
          <w:rFonts w:asciiTheme="minorHAnsi" w:hAnsiTheme="minorHAnsi"/>
          <w:color w:val="000000"/>
        </w:rPr>
        <w:tab/>
        <w:t>1. …………………………………………</w:t>
      </w:r>
    </w:p>
    <w:p>
      <w:pPr>
        <w:tabs>
          <w:tab w:val="left" w:pos="4680"/>
        </w:tabs>
        <w:rPr>
          <w:rFonts w:asciiTheme="minorHAnsi" w:hAnsiTheme="minorHAnsi"/>
          <w:color w:val="000000"/>
        </w:rPr>
      </w:pPr>
      <w:r>
        <w:rPr>
          <w:rFonts w:asciiTheme="minorHAnsi" w:hAnsiTheme="minorHAnsi"/>
          <w:color w:val="000000"/>
        </w:rPr>
        <w:t>2. ………………………………………...</w:t>
      </w:r>
      <w:r>
        <w:rPr>
          <w:rFonts w:asciiTheme="minorHAnsi" w:hAnsiTheme="minorHAnsi"/>
          <w:color w:val="000000"/>
        </w:rPr>
        <w:tab/>
        <w:t>2. …………………………………………</w:t>
      </w:r>
    </w:p>
    <w:p>
      <w:pPr>
        <w:tabs>
          <w:tab w:val="left" w:pos="4680"/>
        </w:tabs>
        <w:rPr>
          <w:rFonts w:asciiTheme="minorHAnsi" w:hAnsiTheme="minorHAnsi"/>
          <w:color w:val="000000"/>
        </w:rPr>
      </w:pPr>
      <w:r>
        <w:rPr>
          <w:rFonts w:asciiTheme="minorHAnsi" w:hAnsiTheme="minorHAnsi"/>
          <w:color w:val="000000"/>
        </w:rPr>
        <w:t>3. ………………………………………...</w:t>
      </w:r>
      <w:r>
        <w:rPr>
          <w:rFonts w:asciiTheme="minorHAnsi" w:hAnsiTheme="minorHAnsi"/>
          <w:color w:val="000000"/>
        </w:rPr>
        <w:tab/>
        <w:t>3. …………………………………………</w:t>
      </w:r>
    </w:p>
    <w:p>
      <w:pPr>
        <w:tabs>
          <w:tab w:val="left" w:pos="4680"/>
        </w:tabs>
        <w:rPr>
          <w:rFonts w:asciiTheme="minorHAnsi" w:hAnsiTheme="minorHAnsi"/>
          <w:color w:val="000000"/>
        </w:rPr>
      </w:pPr>
      <w:r>
        <w:rPr>
          <w:rFonts w:asciiTheme="minorHAnsi" w:hAnsiTheme="minorHAnsi"/>
          <w:color w:val="000000"/>
        </w:rPr>
        <w:t>4. ………………………………………...</w:t>
      </w:r>
      <w:r>
        <w:rPr>
          <w:rFonts w:asciiTheme="minorHAnsi" w:hAnsiTheme="minorHAnsi"/>
          <w:color w:val="000000"/>
        </w:rPr>
        <w:tab/>
        <w:t>4. …………………………………………</w:t>
      </w:r>
    </w:p>
    <w:p>
      <w:pPr>
        <w:tabs>
          <w:tab w:val="left" w:pos="4680"/>
        </w:tabs>
        <w:rPr>
          <w:rFonts w:asciiTheme="minorHAnsi" w:hAnsiTheme="minorHAnsi"/>
          <w:color w:val="000000"/>
        </w:rPr>
      </w:pPr>
      <w:r>
        <w:rPr>
          <w:rFonts w:asciiTheme="minorHAnsi" w:hAnsiTheme="minorHAnsi"/>
          <w:color w:val="000000"/>
        </w:rPr>
        <w:t>5. …………………………………………</w:t>
      </w:r>
      <w:r>
        <w:rPr>
          <w:rFonts w:asciiTheme="minorHAnsi" w:hAnsiTheme="minorHAnsi"/>
          <w:color w:val="000000"/>
        </w:rPr>
        <w:tab/>
        <w:t>5. …………………………………………</w:t>
      </w:r>
    </w:p>
    <w:p>
      <w:pPr>
        <w:tabs>
          <w:tab w:val="left" w:pos="4680"/>
        </w:tabs>
        <w:rPr>
          <w:rFonts w:asciiTheme="minorHAnsi" w:hAnsiTheme="minorHAnsi"/>
          <w:color w:val="000000"/>
        </w:rPr>
      </w:pPr>
      <w:r>
        <w:rPr>
          <w:rFonts w:asciiTheme="minorHAnsi" w:hAnsiTheme="minorHAnsi"/>
          <w:color w:val="000000"/>
        </w:rPr>
        <w:t>stb. ………………………………………</w:t>
      </w:r>
      <w:r>
        <w:rPr>
          <w:rFonts w:asciiTheme="minorHAnsi" w:hAnsiTheme="minorHAnsi"/>
          <w:color w:val="000000"/>
        </w:rPr>
        <w:tab/>
        <w:t>stb. ………………………………………..</w:t>
      </w:r>
    </w:p>
    <w:p>
      <w:pPr>
        <w:rPr>
          <w:rFonts w:asciiTheme="minorHAnsi" w:hAnsiTheme="minorHAnsi"/>
          <w:color w:val="000000"/>
        </w:rPr>
      </w:pPr>
    </w:p>
    <w:p>
      <w:pPr>
        <w:ind w:left="720" w:right="68" w:hanging="720"/>
        <w:rPr>
          <w:rFonts w:asciiTheme="minorHAnsi" w:hAnsiTheme="minorHAnsi"/>
          <w:color w:val="000000"/>
        </w:rPr>
      </w:pPr>
    </w:p>
    <w:p>
      <w:pPr>
        <w:ind w:left="720" w:right="68" w:hanging="720"/>
        <w:rPr>
          <w:rFonts w:asciiTheme="minorHAnsi" w:hAnsiTheme="minorHAnsi"/>
          <w:color w:val="000000"/>
        </w:rPr>
      </w:pPr>
      <w:r>
        <w:rPr>
          <w:rFonts w:asciiTheme="minorHAnsi" w:hAnsiTheme="minorHAnsi"/>
          <w:color w:val="000000"/>
        </w:rPr>
        <w:t>…………………………2018. ………………</w:t>
      </w:r>
    </w:p>
    <w:p>
      <w:pPr>
        <w:ind w:left="720" w:right="68" w:hanging="720"/>
        <w:jc w:val="center"/>
        <w:rPr>
          <w:rFonts w:asciiTheme="minorHAnsi" w:hAnsiTheme="minorHAnsi"/>
          <w:color w:val="000000"/>
        </w:rPr>
      </w:pPr>
    </w:p>
    <w:p>
      <w:pPr>
        <w:ind w:right="68"/>
        <w:rPr>
          <w:rFonts w:asciiTheme="minorHAnsi" w:hAnsiTheme="minorHAnsi"/>
          <w:b/>
          <w:bCs/>
          <w:color w:val="000000"/>
        </w:rPr>
      </w:pPr>
      <w:r>
        <w:rPr>
          <w:rFonts w:asciiTheme="minorHAnsi" w:hAnsiTheme="minorHAnsi"/>
          <w:b/>
          <w:bCs/>
          <w:color w:val="000000"/>
        </w:rPr>
        <w:t>„A. cég”</w:t>
      </w:r>
    </w:p>
    <w:p>
      <w:pPr>
        <w:ind w:left="720" w:right="68" w:hanging="720"/>
        <w:jc w:val="center"/>
        <w:rPr>
          <w:rFonts w:asciiTheme="minorHAnsi" w:hAnsiTheme="minorHAnsi"/>
          <w:color w:val="000000"/>
        </w:rPr>
      </w:pPr>
    </w:p>
    <w:p>
      <w:pPr>
        <w:ind w:left="720" w:right="68" w:hanging="720"/>
        <w:jc w:val="center"/>
        <w:rPr>
          <w:rFonts w:asciiTheme="minorHAnsi" w:hAnsiTheme="minorHAnsi"/>
          <w:color w:val="000000"/>
        </w:rPr>
      </w:pPr>
    </w:p>
    <w:p>
      <w:pPr>
        <w:ind w:left="720" w:right="68" w:hanging="720"/>
        <w:jc w:val="center"/>
        <w:rPr>
          <w:rFonts w:asciiTheme="minorHAnsi" w:hAnsiTheme="minorHAnsi"/>
          <w:color w:val="000000"/>
        </w:rPr>
      </w:pPr>
    </w:p>
    <w:p>
      <w:pPr>
        <w:tabs>
          <w:tab w:val="center" w:pos="4500"/>
        </w:tabs>
        <w:ind w:right="68"/>
        <w:rPr>
          <w:rFonts w:asciiTheme="minorHAnsi" w:hAnsiTheme="minorHAnsi"/>
          <w:color w:val="000000"/>
        </w:rPr>
      </w:pPr>
      <w:r>
        <w:rPr>
          <w:rFonts w:asciiTheme="minorHAnsi" w:hAnsiTheme="minorHAnsi"/>
          <w:color w:val="000000"/>
        </w:rPr>
        <w:tab/>
        <w:t xml:space="preserve">….……………………………………… </w:t>
      </w:r>
    </w:p>
    <w:p>
      <w:pPr>
        <w:tabs>
          <w:tab w:val="center" w:pos="4500"/>
        </w:tabs>
        <w:ind w:right="68"/>
        <w:rPr>
          <w:rFonts w:asciiTheme="minorHAnsi" w:hAnsiTheme="minorHAnsi"/>
          <w:color w:val="000000"/>
        </w:rPr>
      </w:pPr>
      <w:r>
        <w:rPr>
          <w:rFonts w:asciiTheme="minorHAnsi" w:hAnsiTheme="minorHAnsi"/>
          <w:color w:val="000000"/>
        </w:rPr>
        <w:tab/>
        <w:t xml:space="preserve">(cégjegyzésre jogosult/jogosultak, vagy </w:t>
      </w:r>
    </w:p>
    <w:p>
      <w:pPr>
        <w:tabs>
          <w:tab w:val="center" w:pos="4500"/>
        </w:tabs>
        <w:ind w:right="68"/>
        <w:rPr>
          <w:rFonts w:asciiTheme="minorHAnsi" w:hAnsiTheme="minorHAnsi"/>
          <w:color w:val="000000"/>
        </w:rPr>
      </w:pPr>
      <w:r>
        <w:rPr>
          <w:rFonts w:asciiTheme="minorHAnsi" w:hAnsiTheme="minorHAnsi"/>
          <w:color w:val="000000"/>
        </w:rPr>
        <w:tab/>
        <w:t>meghatalmazott/meghatalmazottak aláírása)</w:t>
      </w:r>
    </w:p>
    <w:p>
      <w:pPr>
        <w:tabs>
          <w:tab w:val="center" w:pos="4500"/>
        </w:tabs>
        <w:ind w:right="68"/>
        <w:rPr>
          <w:rFonts w:asciiTheme="minorHAnsi" w:hAnsiTheme="minorHAnsi"/>
          <w:color w:val="000000"/>
        </w:rPr>
      </w:pPr>
    </w:p>
    <w:p>
      <w:pPr>
        <w:tabs>
          <w:tab w:val="center" w:pos="4500"/>
        </w:tabs>
        <w:ind w:right="68"/>
        <w:rPr>
          <w:rFonts w:asciiTheme="minorHAnsi" w:hAnsiTheme="minorHAnsi"/>
          <w:color w:val="000000"/>
        </w:rPr>
      </w:pPr>
    </w:p>
    <w:p>
      <w:pPr>
        <w:tabs>
          <w:tab w:val="center" w:pos="4500"/>
        </w:tabs>
        <w:ind w:right="68"/>
        <w:rPr>
          <w:rFonts w:asciiTheme="minorHAnsi" w:hAnsiTheme="minorHAnsi"/>
          <w:b/>
          <w:bCs/>
          <w:color w:val="000000"/>
        </w:rPr>
      </w:pPr>
      <w:r>
        <w:rPr>
          <w:rFonts w:asciiTheme="minorHAnsi" w:hAnsiTheme="minorHAnsi"/>
          <w:b/>
          <w:bCs/>
          <w:color w:val="000000"/>
        </w:rPr>
        <w:t>„B. cég”</w:t>
      </w:r>
    </w:p>
    <w:p>
      <w:pPr>
        <w:tabs>
          <w:tab w:val="center" w:pos="4500"/>
        </w:tabs>
        <w:ind w:right="68"/>
        <w:rPr>
          <w:rFonts w:asciiTheme="minorHAnsi" w:hAnsiTheme="minorHAnsi"/>
          <w:color w:val="000000"/>
        </w:rPr>
      </w:pPr>
    </w:p>
    <w:p>
      <w:pPr>
        <w:tabs>
          <w:tab w:val="center" w:pos="4500"/>
        </w:tabs>
        <w:ind w:right="68"/>
        <w:rPr>
          <w:rFonts w:asciiTheme="minorHAnsi" w:hAnsiTheme="minorHAnsi"/>
          <w:color w:val="000000"/>
        </w:rPr>
      </w:pPr>
    </w:p>
    <w:p>
      <w:pPr>
        <w:ind w:left="720" w:right="68" w:hanging="720"/>
        <w:jc w:val="center"/>
        <w:rPr>
          <w:rFonts w:asciiTheme="minorHAnsi" w:hAnsiTheme="minorHAnsi"/>
          <w:color w:val="000000"/>
        </w:rPr>
      </w:pPr>
    </w:p>
    <w:p>
      <w:pPr>
        <w:tabs>
          <w:tab w:val="center" w:pos="4500"/>
        </w:tabs>
        <w:ind w:right="68"/>
        <w:rPr>
          <w:rFonts w:asciiTheme="minorHAnsi" w:hAnsiTheme="minorHAnsi"/>
          <w:color w:val="000000"/>
        </w:rPr>
      </w:pPr>
      <w:r>
        <w:rPr>
          <w:rFonts w:asciiTheme="minorHAnsi" w:hAnsiTheme="minorHAnsi"/>
          <w:color w:val="000000"/>
        </w:rPr>
        <w:tab/>
        <w:t xml:space="preserve">….……………………………………… </w:t>
      </w:r>
    </w:p>
    <w:p>
      <w:pPr>
        <w:tabs>
          <w:tab w:val="center" w:pos="4500"/>
        </w:tabs>
        <w:ind w:right="68"/>
        <w:rPr>
          <w:rFonts w:asciiTheme="minorHAnsi" w:hAnsiTheme="minorHAnsi"/>
          <w:color w:val="000000"/>
        </w:rPr>
      </w:pPr>
      <w:r>
        <w:rPr>
          <w:rFonts w:asciiTheme="minorHAnsi" w:hAnsiTheme="minorHAnsi"/>
          <w:color w:val="000000"/>
        </w:rPr>
        <w:tab/>
        <w:t xml:space="preserve">(cégjegyzésre jogosult/jogosultak, vagy </w:t>
      </w:r>
    </w:p>
    <w:p>
      <w:pPr>
        <w:tabs>
          <w:tab w:val="center" w:pos="4500"/>
        </w:tabs>
        <w:ind w:right="68"/>
        <w:rPr>
          <w:rFonts w:asciiTheme="minorHAnsi" w:hAnsiTheme="minorHAnsi"/>
          <w:color w:val="000000"/>
        </w:rPr>
      </w:pPr>
      <w:r>
        <w:rPr>
          <w:rFonts w:asciiTheme="minorHAnsi" w:hAnsiTheme="minorHAnsi"/>
          <w:color w:val="000000"/>
        </w:rPr>
        <w:tab/>
        <w:t>meghatalmazott/meghatalmazottak aláírása)</w:t>
      </w:r>
    </w:p>
    <w:p>
      <w:pPr>
        <w:tabs>
          <w:tab w:val="center" w:pos="4500"/>
        </w:tabs>
        <w:ind w:right="68"/>
        <w:rPr>
          <w:rFonts w:asciiTheme="minorHAnsi" w:hAnsiTheme="minorHAnsi"/>
          <w:color w:val="000000"/>
        </w:rPr>
      </w:pPr>
    </w:p>
    <w:p>
      <w:pPr>
        <w:tabs>
          <w:tab w:val="center" w:pos="4500"/>
        </w:tabs>
        <w:ind w:right="68"/>
        <w:rPr>
          <w:rFonts w:asciiTheme="minorHAnsi" w:hAnsiTheme="minorHAnsi"/>
          <w:color w:val="000000"/>
        </w:rPr>
      </w:pPr>
    </w:p>
    <w:p>
      <w:pPr>
        <w:tabs>
          <w:tab w:val="center" w:pos="4500"/>
        </w:tabs>
        <w:ind w:right="68"/>
        <w:rPr>
          <w:rFonts w:asciiTheme="minorHAnsi" w:hAnsiTheme="minorHAnsi"/>
          <w:color w:val="000000"/>
        </w:rPr>
      </w:pPr>
    </w:p>
    <w:p>
      <w:pPr>
        <w:tabs>
          <w:tab w:val="center" w:pos="4500"/>
        </w:tabs>
        <w:ind w:right="68"/>
        <w:rPr>
          <w:rFonts w:asciiTheme="minorHAnsi" w:hAnsiTheme="minorHAnsi"/>
          <w:color w:val="000000"/>
        </w:rPr>
      </w:pPr>
    </w:p>
    <w:p>
      <w:pPr>
        <w:tabs>
          <w:tab w:val="center" w:pos="4500"/>
        </w:tabs>
        <w:ind w:right="68"/>
        <w:rPr>
          <w:rFonts w:asciiTheme="minorHAnsi" w:hAnsiTheme="minorHAnsi"/>
          <w:color w:val="000000"/>
        </w:rPr>
      </w:pPr>
    </w:p>
    <w:p>
      <w:pPr>
        <w:tabs>
          <w:tab w:val="center" w:pos="4500"/>
        </w:tabs>
        <w:ind w:right="68"/>
        <w:rPr>
          <w:rFonts w:asciiTheme="minorHAnsi" w:hAnsiTheme="minorHAnsi"/>
          <w:color w:val="000000"/>
        </w:rPr>
      </w:pPr>
    </w:p>
    <w:p>
      <w:pPr>
        <w:tabs>
          <w:tab w:val="center" w:pos="4500"/>
        </w:tabs>
        <w:ind w:right="68"/>
        <w:rPr>
          <w:rFonts w:asciiTheme="minorHAnsi" w:hAnsiTheme="minorHAnsi"/>
          <w:color w:val="000000"/>
        </w:rPr>
      </w:pPr>
    </w:p>
    <w:p>
      <w:pPr>
        <w:rPr>
          <w:rFonts w:asciiTheme="minorHAnsi" w:hAnsiTheme="minorHAnsi"/>
          <w:color w:val="000000"/>
        </w:rPr>
      </w:pPr>
      <w:r>
        <w:rPr>
          <w:rFonts w:asciiTheme="minorHAnsi" w:hAnsiTheme="minorHAnsi"/>
          <w:color w:val="000000"/>
        </w:rPr>
        <w:t>Felhívjuk szíves figyelmüket, hogy a közös ajánlattevőket képviselő egyik ajánlattevő megnevezése nem mentesíti a többi ajánlattevőt a nyilatkozatok, igazolások, dokumentumok külön-külön történő benyújtása alól, amelyeket jogszabály vagy Ajánlatkérő így kér benyújtani.</w:t>
      </w:r>
    </w:p>
    <w:p>
      <w:pPr>
        <w:jc w:val="right"/>
        <w:rPr>
          <w:rFonts w:asciiTheme="minorHAnsi" w:hAnsiTheme="minorHAnsi"/>
          <w:b/>
          <w:color w:val="000000"/>
        </w:rPr>
      </w:pPr>
      <w:r>
        <w:rPr>
          <w:rFonts w:asciiTheme="minorHAnsi" w:hAnsiTheme="minorHAnsi"/>
          <w:color w:val="000000"/>
        </w:rPr>
        <w:br w:type="page"/>
      </w:r>
      <w:r>
        <w:rPr>
          <w:rFonts w:asciiTheme="minorHAnsi" w:hAnsiTheme="minorHAnsi"/>
          <w:b/>
          <w:color w:val="000000"/>
        </w:rPr>
        <w:lastRenderedPageBreak/>
        <w:t>6. sz. melléklet</w:t>
      </w:r>
    </w:p>
    <w:p>
      <w:pPr>
        <w:jc w:val="center"/>
        <w:rPr>
          <w:rFonts w:asciiTheme="minorHAnsi" w:hAnsiTheme="minorHAnsi"/>
          <w:b/>
          <w:color w:val="000000"/>
          <w:vertAlign w:val="superscript"/>
        </w:rPr>
      </w:pPr>
      <w:r>
        <w:rPr>
          <w:rFonts w:asciiTheme="minorHAnsi" w:hAnsiTheme="minorHAnsi"/>
          <w:b/>
          <w:color w:val="000000"/>
        </w:rPr>
        <w:t xml:space="preserve"> AJÁNLATTEVŐI NYILATKOZAT</w:t>
      </w:r>
    </w:p>
    <w:p>
      <w:pPr>
        <w:jc w:val="center"/>
        <w:rPr>
          <w:rFonts w:asciiTheme="minorHAnsi" w:hAnsiTheme="minorHAnsi"/>
          <w:b/>
          <w:color w:val="000000"/>
        </w:rPr>
      </w:pPr>
      <w:r>
        <w:rPr>
          <w:rFonts w:asciiTheme="minorHAnsi" w:hAnsiTheme="minorHAnsi"/>
          <w:b/>
          <w:color w:val="000000"/>
        </w:rPr>
        <w:t>a Kbt. 66. § (6) bekezdésre vonatkozóan*</w:t>
      </w:r>
    </w:p>
    <w:p>
      <w:pPr>
        <w:jc w:val="center"/>
        <w:rPr>
          <w:rFonts w:asciiTheme="minorHAnsi" w:hAnsiTheme="minorHAnsi"/>
          <w:bCs/>
          <w:color w:val="000000"/>
          <w:vertAlign w:val="subscript"/>
        </w:rPr>
      </w:pPr>
      <w:r>
        <w:rPr>
          <w:rFonts w:asciiTheme="minorHAnsi" w:hAnsiTheme="minorHAnsi"/>
          <w:bCs/>
          <w:color w:val="000000"/>
        </w:rPr>
        <w:t>……………. rész esetében</w:t>
      </w:r>
    </w:p>
    <w:p>
      <w:pPr>
        <w:ind w:left="720" w:right="68" w:hanging="720"/>
        <w:jc w:val="center"/>
        <w:rPr>
          <w:rFonts w:asciiTheme="minorHAnsi" w:hAnsiTheme="minorHAnsi"/>
          <w:b/>
          <w:color w:val="000000"/>
        </w:rPr>
      </w:pPr>
    </w:p>
    <w:p>
      <w:pPr>
        <w:ind w:left="720" w:right="68" w:hanging="720"/>
        <w:jc w:val="center"/>
        <w:rPr>
          <w:rFonts w:asciiTheme="minorHAnsi" w:hAnsiTheme="minorHAnsi"/>
          <w:b/>
        </w:rPr>
      </w:pPr>
    </w:p>
    <w:p>
      <w:pPr>
        <w:ind w:left="720" w:right="68" w:hanging="720"/>
        <w:jc w:val="center"/>
        <w:rPr>
          <w:rFonts w:asciiTheme="minorHAnsi" w:hAnsiTheme="minorHAnsi"/>
          <w:b/>
        </w:rPr>
      </w:pPr>
      <w:r>
        <w:rPr>
          <w:rFonts w:asciiTheme="minorHAnsi" w:hAnsiTheme="minorHAnsi"/>
          <w:b/>
        </w:rPr>
        <w:t>TÖBB RÉSZRE TÖRTÉNŐ AJÁNLATTÉTEL ESETÉN A JELEN NYILATKOZATOT RÉSZENKÉNT KÉRJÜK KITÖLTENI!</w:t>
      </w:r>
    </w:p>
    <w:p>
      <w:pPr>
        <w:rPr>
          <w:rFonts w:asciiTheme="minorHAnsi" w:hAnsiTheme="minorHAnsi"/>
          <w:b/>
          <w:bCs/>
          <w:color w:val="000000"/>
        </w:rPr>
      </w:pPr>
    </w:p>
    <w:p>
      <w:pPr>
        <w:jc w:val="center"/>
        <w:rPr>
          <w:rFonts w:asciiTheme="minorHAnsi" w:hAnsiTheme="minorHAnsi"/>
          <w:b/>
          <w:color w:val="2E74B5"/>
          <w:spacing w:val="6"/>
          <w:sz w:val="22"/>
          <w:szCs w:val="22"/>
        </w:rPr>
      </w:pPr>
      <w:r>
        <w:rPr>
          <w:rFonts w:asciiTheme="minorHAnsi" w:hAnsiTheme="minorHAnsi"/>
          <w:b/>
          <w:color w:val="000000"/>
        </w:rPr>
        <w:t>Tisztító-, fertőtlenítő, konyhai higiéniás és egyfázisú műszer-, és eszköz-fertőtlenítőszerek beszerzése a Soproni Erzsébet Oktató Kórház és Rehabilitációs Intézet részére adásvételi szerződés keretében</w:t>
      </w:r>
    </w:p>
    <w:p>
      <w:pPr>
        <w:ind w:left="720" w:right="68" w:hanging="720"/>
        <w:jc w:val="center"/>
        <w:rPr>
          <w:rFonts w:asciiTheme="minorHAnsi" w:hAnsiTheme="minorHAnsi"/>
          <w:b/>
          <w:color w:val="000000"/>
        </w:rPr>
      </w:pPr>
    </w:p>
    <w:p>
      <w:pPr>
        <w:ind w:left="720" w:right="68" w:hanging="720"/>
        <w:jc w:val="both"/>
        <w:rPr>
          <w:rFonts w:asciiTheme="minorHAnsi" w:hAnsiTheme="minorHAnsi"/>
          <w:b/>
          <w:color w:val="000000"/>
        </w:rPr>
      </w:pPr>
    </w:p>
    <w:p>
      <w:pPr>
        <w:jc w:val="both"/>
        <w:rPr>
          <w:rFonts w:asciiTheme="minorHAnsi" w:hAnsiTheme="minorHAnsi"/>
        </w:rPr>
      </w:pPr>
      <w:r>
        <w:rPr>
          <w:rFonts w:asciiTheme="minorHAnsi" w:hAnsiTheme="minorHAnsi"/>
          <w:bCs/>
        </w:rPr>
        <w:t>Alulírott ..................................................., mint az ajánlattevő ............................................ (székhely: ....................................) cégjegyzésre jogosult képviselője (meghatalmazottja) a fenti közbeszerzési eljárás során kijelentem, hogy</w:t>
      </w:r>
      <w:r>
        <w:rPr>
          <w:rFonts w:asciiTheme="minorHAnsi" w:hAnsiTheme="minorHAnsi"/>
        </w:rPr>
        <w:t xml:space="preserve"> az ajánlattevő a következő szerint jelöli meg </w:t>
      </w:r>
    </w:p>
    <w:p>
      <w:pPr>
        <w:jc w:val="both"/>
        <w:rPr>
          <w:rFonts w:asciiTheme="minorHAnsi" w:hAnsiTheme="minorHAnsi"/>
        </w:rPr>
      </w:pPr>
    </w:p>
    <w:p>
      <w:pPr>
        <w:jc w:val="both"/>
        <w:rPr>
          <w:rFonts w:asciiTheme="minorHAnsi" w:hAnsiTheme="minorHAnsi"/>
        </w:rPr>
      </w:pPr>
    </w:p>
    <w:p>
      <w:pPr>
        <w:pStyle w:val="Listaszerbekezds"/>
        <w:numPr>
          <w:ilvl w:val="0"/>
          <w:numId w:val="13"/>
        </w:numPr>
        <w:spacing w:after="0" w:line="240" w:lineRule="auto"/>
        <w:jc w:val="both"/>
        <w:rPr>
          <w:rFonts w:asciiTheme="minorHAnsi" w:hAnsiTheme="minorHAnsi"/>
        </w:rPr>
      </w:pPr>
      <w:r>
        <w:rPr>
          <w:rFonts w:asciiTheme="minorHAnsi" w:hAnsiTheme="minorHAnsi"/>
        </w:rPr>
        <w:t>a közbeszerzésnek azt a részét (részeit), amelynek teljesítéséhez alvállalkozót kíván igénybe venni: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275"/>
      </w:tblGrid>
      <w:tr>
        <w:tc>
          <w:tcPr>
            <w:tcW w:w="1101" w:type="dxa"/>
            <w:shd w:val="clear" w:color="auto" w:fill="auto"/>
          </w:tcPr>
          <w:p>
            <w:pPr>
              <w:jc w:val="center"/>
              <w:rPr>
                <w:rFonts w:asciiTheme="minorHAnsi" w:hAnsiTheme="minorHAnsi"/>
                <w:szCs w:val="22"/>
              </w:rPr>
            </w:pPr>
            <w:r>
              <w:rPr>
                <w:rFonts w:asciiTheme="minorHAnsi" w:hAnsiTheme="minorHAnsi"/>
                <w:szCs w:val="22"/>
              </w:rPr>
              <w:t>Sorszám</w:t>
            </w:r>
          </w:p>
        </w:tc>
        <w:tc>
          <w:tcPr>
            <w:tcW w:w="8275" w:type="dxa"/>
            <w:shd w:val="clear" w:color="auto" w:fill="auto"/>
          </w:tcPr>
          <w:p>
            <w:pPr>
              <w:jc w:val="center"/>
              <w:rPr>
                <w:rFonts w:asciiTheme="minorHAnsi" w:hAnsiTheme="minorHAnsi"/>
                <w:szCs w:val="22"/>
              </w:rPr>
            </w:pPr>
            <w:r>
              <w:rPr>
                <w:rFonts w:asciiTheme="minorHAnsi" w:hAnsiTheme="minorHAnsi"/>
                <w:szCs w:val="22"/>
              </w:rPr>
              <w:t xml:space="preserve">a közbeszerzésnek azon része (részei), amelynek teljesítéséhez az ajánlattevő </w:t>
            </w:r>
          </w:p>
          <w:p>
            <w:pPr>
              <w:jc w:val="center"/>
              <w:rPr>
                <w:rFonts w:asciiTheme="minorHAnsi" w:hAnsiTheme="minorHAnsi"/>
                <w:szCs w:val="22"/>
              </w:rPr>
            </w:pPr>
            <w:r>
              <w:rPr>
                <w:rFonts w:asciiTheme="minorHAnsi" w:hAnsiTheme="minorHAnsi"/>
                <w:szCs w:val="22"/>
              </w:rPr>
              <w:t>alvállalkozót kíván igénybe venni</w:t>
            </w:r>
          </w:p>
        </w:tc>
      </w:tr>
      <w:tr>
        <w:tc>
          <w:tcPr>
            <w:tcW w:w="1101" w:type="dxa"/>
            <w:shd w:val="clear" w:color="auto" w:fill="auto"/>
          </w:tcPr>
          <w:p>
            <w:pPr>
              <w:rPr>
                <w:rFonts w:asciiTheme="minorHAnsi" w:hAnsiTheme="minorHAnsi"/>
                <w:szCs w:val="22"/>
              </w:rPr>
            </w:pPr>
            <w:r>
              <w:rPr>
                <w:rFonts w:asciiTheme="minorHAnsi" w:hAnsiTheme="minorHAnsi"/>
                <w:szCs w:val="22"/>
              </w:rPr>
              <w:t>1.</w:t>
            </w:r>
          </w:p>
        </w:tc>
        <w:tc>
          <w:tcPr>
            <w:tcW w:w="8275" w:type="dxa"/>
            <w:shd w:val="clear" w:color="auto" w:fill="auto"/>
          </w:tcPr>
          <w:p>
            <w:pPr>
              <w:rPr>
                <w:rFonts w:asciiTheme="minorHAnsi" w:hAnsiTheme="minorHAnsi"/>
                <w:szCs w:val="22"/>
              </w:rPr>
            </w:pPr>
          </w:p>
        </w:tc>
      </w:tr>
      <w:tr>
        <w:tc>
          <w:tcPr>
            <w:tcW w:w="1101" w:type="dxa"/>
            <w:shd w:val="clear" w:color="auto" w:fill="auto"/>
          </w:tcPr>
          <w:p>
            <w:pPr>
              <w:rPr>
                <w:rFonts w:asciiTheme="minorHAnsi" w:hAnsiTheme="minorHAnsi"/>
                <w:szCs w:val="22"/>
              </w:rPr>
            </w:pPr>
            <w:r>
              <w:rPr>
                <w:rFonts w:asciiTheme="minorHAnsi" w:hAnsiTheme="minorHAnsi"/>
                <w:szCs w:val="22"/>
              </w:rPr>
              <w:t>2.</w:t>
            </w:r>
          </w:p>
        </w:tc>
        <w:tc>
          <w:tcPr>
            <w:tcW w:w="8275" w:type="dxa"/>
            <w:shd w:val="clear" w:color="auto" w:fill="auto"/>
          </w:tcPr>
          <w:p>
            <w:pPr>
              <w:rPr>
                <w:rFonts w:asciiTheme="minorHAnsi" w:hAnsiTheme="minorHAnsi"/>
                <w:szCs w:val="22"/>
              </w:rPr>
            </w:pPr>
          </w:p>
        </w:tc>
      </w:tr>
      <w:tr>
        <w:tc>
          <w:tcPr>
            <w:tcW w:w="1101" w:type="dxa"/>
            <w:shd w:val="clear" w:color="auto" w:fill="auto"/>
          </w:tcPr>
          <w:p>
            <w:pPr>
              <w:rPr>
                <w:rFonts w:asciiTheme="minorHAnsi" w:hAnsiTheme="minorHAnsi"/>
                <w:szCs w:val="22"/>
              </w:rPr>
            </w:pPr>
            <w:r>
              <w:rPr>
                <w:rFonts w:asciiTheme="minorHAnsi" w:hAnsiTheme="minorHAnsi"/>
                <w:szCs w:val="22"/>
              </w:rPr>
              <w:t>3. (stb.)</w:t>
            </w:r>
          </w:p>
        </w:tc>
        <w:tc>
          <w:tcPr>
            <w:tcW w:w="8275" w:type="dxa"/>
            <w:shd w:val="clear" w:color="auto" w:fill="auto"/>
          </w:tcPr>
          <w:p>
            <w:pPr>
              <w:rPr>
                <w:rFonts w:asciiTheme="minorHAnsi" w:hAnsiTheme="minorHAnsi"/>
                <w:szCs w:val="22"/>
              </w:rPr>
            </w:pPr>
          </w:p>
        </w:tc>
      </w:tr>
    </w:tbl>
    <w:p>
      <w:pPr>
        <w:rPr>
          <w:rFonts w:asciiTheme="minorHAnsi" w:hAnsiTheme="minorHAnsi"/>
          <w:szCs w:val="22"/>
        </w:rPr>
      </w:pPr>
    </w:p>
    <w:p>
      <w:pPr>
        <w:rPr>
          <w:rFonts w:asciiTheme="minorHAnsi" w:hAnsiTheme="minorHAnsi"/>
          <w:sz w:val="16"/>
          <w:szCs w:val="16"/>
        </w:rPr>
      </w:pPr>
    </w:p>
    <w:p>
      <w:pPr>
        <w:pStyle w:val="Listaszerbekezds"/>
        <w:numPr>
          <w:ilvl w:val="0"/>
          <w:numId w:val="13"/>
        </w:numPr>
        <w:spacing w:after="0" w:line="240" w:lineRule="auto"/>
        <w:jc w:val="both"/>
        <w:rPr>
          <w:rFonts w:asciiTheme="minorHAnsi" w:hAnsiTheme="minorHAnsi"/>
        </w:rPr>
      </w:pPr>
      <w:r>
        <w:rPr>
          <w:rFonts w:asciiTheme="minorHAnsi" w:hAnsiTheme="minorHAnsi"/>
        </w:rPr>
        <w:t xml:space="preserve"> az ezen részek tekintetében igénybe venni kívánt és az ajánlat benyújtásakor már ismert alvállalkozók: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2487"/>
        <w:gridCol w:w="3056"/>
        <w:gridCol w:w="3054"/>
      </w:tblGrid>
      <w:tr>
        <w:tc>
          <w:tcPr>
            <w:tcW w:w="532" w:type="pct"/>
            <w:vMerge w:val="restart"/>
          </w:tcPr>
          <w:p>
            <w:pPr>
              <w:jc w:val="center"/>
              <w:rPr>
                <w:rFonts w:asciiTheme="minorHAnsi" w:hAnsiTheme="minorHAnsi"/>
                <w:bCs/>
                <w:szCs w:val="22"/>
              </w:rPr>
            </w:pPr>
          </w:p>
          <w:p>
            <w:pPr>
              <w:jc w:val="center"/>
              <w:rPr>
                <w:rFonts w:asciiTheme="minorHAnsi" w:hAnsiTheme="minorHAnsi"/>
                <w:bCs/>
                <w:szCs w:val="22"/>
              </w:rPr>
            </w:pPr>
          </w:p>
          <w:p>
            <w:pPr>
              <w:jc w:val="center"/>
              <w:rPr>
                <w:rFonts w:asciiTheme="minorHAnsi" w:hAnsiTheme="minorHAnsi"/>
                <w:bCs/>
                <w:szCs w:val="22"/>
              </w:rPr>
            </w:pPr>
          </w:p>
          <w:p>
            <w:pPr>
              <w:jc w:val="center"/>
              <w:rPr>
                <w:rFonts w:asciiTheme="minorHAnsi" w:hAnsiTheme="minorHAnsi"/>
                <w:bCs/>
                <w:szCs w:val="22"/>
              </w:rPr>
            </w:pPr>
          </w:p>
          <w:p>
            <w:pPr>
              <w:jc w:val="center"/>
              <w:rPr>
                <w:rFonts w:asciiTheme="minorHAnsi" w:hAnsiTheme="minorHAnsi"/>
                <w:bCs/>
                <w:szCs w:val="22"/>
              </w:rPr>
            </w:pPr>
          </w:p>
          <w:p>
            <w:pPr>
              <w:jc w:val="center"/>
              <w:rPr>
                <w:rFonts w:asciiTheme="minorHAnsi" w:hAnsiTheme="minorHAnsi"/>
                <w:bCs/>
                <w:szCs w:val="22"/>
              </w:rPr>
            </w:pPr>
            <w:r>
              <w:rPr>
                <w:rFonts w:asciiTheme="minorHAnsi" w:hAnsiTheme="minorHAnsi"/>
                <w:bCs/>
                <w:szCs w:val="22"/>
              </w:rPr>
              <w:t>Sorszám</w:t>
            </w:r>
          </w:p>
        </w:tc>
        <w:tc>
          <w:tcPr>
            <w:tcW w:w="2881" w:type="pct"/>
            <w:gridSpan w:val="2"/>
            <w:vAlign w:val="center"/>
          </w:tcPr>
          <w:p>
            <w:pPr>
              <w:jc w:val="center"/>
              <w:rPr>
                <w:rFonts w:asciiTheme="minorHAnsi" w:hAnsiTheme="minorHAnsi"/>
                <w:bCs/>
                <w:szCs w:val="22"/>
              </w:rPr>
            </w:pPr>
          </w:p>
          <w:p>
            <w:pPr>
              <w:ind w:right="-1099"/>
              <w:jc w:val="center"/>
              <w:rPr>
                <w:rFonts w:asciiTheme="minorHAnsi" w:hAnsiTheme="minorHAnsi"/>
                <w:bCs/>
                <w:szCs w:val="22"/>
              </w:rPr>
            </w:pPr>
          </w:p>
          <w:p>
            <w:pPr>
              <w:jc w:val="center"/>
              <w:rPr>
                <w:rFonts w:asciiTheme="minorHAnsi" w:hAnsiTheme="minorHAnsi"/>
                <w:bCs/>
                <w:szCs w:val="22"/>
              </w:rPr>
            </w:pPr>
            <w:r>
              <w:rPr>
                <w:rFonts w:asciiTheme="minorHAnsi" w:hAnsiTheme="minorHAnsi"/>
                <w:bCs/>
                <w:szCs w:val="22"/>
              </w:rPr>
              <w:t>Alvállalkozó</w:t>
            </w:r>
          </w:p>
        </w:tc>
        <w:tc>
          <w:tcPr>
            <w:tcW w:w="1587" w:type="pct"/>
            <w:vMerge w:val="restart"/>
          </w:tcPr>
          <w:p>
            <w:pPr>
              <w:jc w:val="center"/>
              <w:rPr>
                <w:rFonts w:asciiTheme="minorHAnsi" w:hAnsiTheme="minorHAnsi"/>
                <w:bCs/>
                <w:szCs w:val="22"/>
              </w:rPr>
            </w:pPr>
            <w:r>
              <w:rPr>
                <w:rFonts w:asciiTheme="minorHAnsi" w:hAnsiTheme="minorHAnsi"/>
                <w:bCs/>
                <w:szCs w:val="22"/>
              </w:rPr>
              <w:t>Rész megnevezése</w:t>
            </w:r>
          </w:p>
        </w:tc>
      </w:tr>
      <w:tr>
        <w:tc>
          <w:tcPr>
            <w:tcW w:w="532" w:type="pct"/>
            <w:vMerge/>
          </w:tcPr>
          <w:p>
            <w:pPr>
              <w:jc w:val="center"/>
              <w:rPr>
                <w:rFonts w:asciiTheme="minorHAnsi" w:hAnsiTheme="minorHAnsi"/>
                <w:bCs/>
                <w:szCs w:val="22"/>
              </w:rPr>
            </w:pPr>
          </w:p>
        </w:tc>
        <w:tc>
          <w:tcPr>
            <w:tcW w:w="1293" w:type="pct"/>
            <w:vAlign w:val="center"/>
          </w:tcPr>
          <w:p>
            <w:pPr>
              <w:jc w:val="center"/>
              <w:rPr>
                <w:rFonts w:asciiTheme="minorHAnsi" w:hAnsiTheme="minorHAnsi"/>
                <w:bCs/>
                <w:szCs w:val="22"/>
              </w:rPr>
            </w:pPr>
            <w:r>
              <w:rPr>
                <w:rFonts w:asciiTheme="minorHAnsi" w:hAnsiTheme="minorHAnsi"/>
                <w:bCs/>
                <w:szCs w:val="22"/>
              </w:rPr>
              <w:t>neve</w:t>
            </w:r>
          </w:p>
        </w:tc>
        <w:tc>
          <w:tcPr>
            <w:tcW w:w="1588" w:type="pct"/>
            <w:vAlign w:val="center"/>
          </w:tcPr>
          <w:p>
            <w:pPr>
              <w:jc w:val="center"/>
              <w:rPr>
                <w:rFonts w:asciiTheme="minorHAnsi" w:hAnsiTheme="minorHAnsi"/>
                <w:bCs/>
                <w:szCs w:val="22"/>
              </w:rPr>
            </w:pPr>
            <w:r>
              <w:rPr>
                <w:rFonts w:asciiTheme="minorHAnsi" w:hAnsiTheme="minorHAnsi"/>
                <w:bCs/>
                <w:szCs w:val="22"/>
              </w:rPr>
              <w:t>székhelye (címe)</w:t>
            </w:r>
          </w:p>
        </w:tc>
        <w:tc>
          <w:tcPr>
            <w:tcW w:w="1587" w:type="pct"/>
            <w:vMerge/>
          </w:tcPr>
          <w:p>
            <w:pPr>
              <w:jc w:val="center"/>
              <w:rPr>
                <w:rFonts w:asciiTheme="minorHAnsi" w:hAnsiTheme="minorHAnsi"/>
                <w:bCs/>
                <w:szCs w:val="22"/>
              </w:rPr>
            </w:pPr>
          </w:p>
        </w:tc>
      </w:tr>
      <w:tr>
        <w:tc>
          <w:tcPr>
            <w:tcW w:w="532" w:type="pct"/>
          </w:tcPr>
          <w:p>
            <w:pPr>
              <w:rPr>
                <w:rFonts w:asciiTheme="minorHAnsi" w:hAnsiTheme="minorHAnsi"/>
                <w:szCs w:val="22"/>
              </w:rPr>
            </w:pPr>
            <w:r>
              <w:rPr>
                <w:rFonts w:asciiTheme="minorHAnsi" w:hAnsiTheme="minorHAnsi"/>
                <w:szCs w:val="22"/>
              </w:rPr>
              <w:t>1.</w:t>
            </w:r>
          </w:p>
        </w:tc>
        <w:tc>
          <w:tcPr>
            <w:tcW w:w="1293" w:type="pct"/>
          </w:tcPr>
          <w:p>
            <w:pPr>
              <w:rPr>
                <w:rFonts w:asciiTheme="minorHAnsi" w:hAnsiTheme="minorHAnsi"/>
                <w:szCs w:val="22"/>
              </w:rPr>
            </w:pPr>
          </w:p>
        </w:tc>
        <w:tc>
          <w:tcPr>
            <w:tcW w:w="1588" w:type="pct"/>
          </w:tcPr>
          <w:p>
            <w:pPr>
              <w:rPr>
                <w:rFonts w:asciiTheme="minorHAnsi" w:hAnsiTheme="minorHAnsi"/>
                <w:szCs w:val="22"/>
              </w:rPr>
            </w:pPr>
          </w:p>
        </w:tc>
        <w:tc>
          <w:tcPr>
            <w:tcW w:w="1587" w:type="pct"/>
          </w:tcPr>
          <w:p>
            <w:pPr>
              <w:rPr>
                <w:rFonts w:asciiTheme="minorHAnsi" w:hAnsiTheme="minorHAnsi"/>
                <w:szCs w:val="22"/>
              </w:rPr>
            </w:pPr>
          </w:p>
        </w:tc>
      </w:tr>
      <w:tr>
        <w:tc>
          <w:tcPr>
            <w:tcW w:w="532" w:type="pct"/>
          </w:tcPr>
          <w:p>
            <w:pPr>
              <w:rPr>
                <w:rFonts w:asciiTheme="minorHAnsi" w:hAnsiTheme="minorHAnsi"/>
                <w:szCs w:val="22"/>
              </w:rPr>
            </w:pPr>
            <w:r>
              <w:rPr>
                <w:rFonts w:asciiTheme="minorHAnsi" w:hAnsiTheme="minorHAnsi"/>
                <w:szCs w:val="22"/>
              </w:rPr>
              <w:t>2.</w:t>
            </w:r>
          </w:p>
        </w:tc>
        <w:tc>
          <w:tcPr>
            <w:tcW w:w="1293" w:type="pct"/>
          </w:tcPr>
          <w:p>
            <w:pPr>
              <w:rPr>
                <w:rFonts w:asciiTheme="minorHAnsi" w:hAnsiTheme="minorHAnsi"/>
                <w:szCs w:val="22"/>
              </w:rPr>
            </w:pPr>
          </w:p>
        </w:tc>
        <w:tc>
          <w:tcPr>
            <w:tcW w:w="1588" w:type="pct"/>
          </w:tcPr>
          <w:p>
            <w:pPr>
              <w:rPr>
                <w:rFonts w:asciiTheme="minorHAnsi" w:hAnsiTheme="minorHAnsi"/>
                <w:szCs w:val="22"/>
              </w:rPr>
            </w:pPr>
          </w:p>
        </w:tc>
        <w:tc>
          <w:tcPr>
            <w:tcW w:w="1587" w:type="pct"/>
          </w:tcPr>
          <w:p>
            <w:pPr>
              <w:rPr>
                <w:rFonts w:asciiTheme="minorHAnsi" w:hAnsiTheme="minorHAnsi"/>
                <w:szCs w:val="22"/>
              </w:rPr>
            </w:pPr>
          </w:p>
        </w:tc>
      </w:tr>
      <w:tr>
        <w:tc>
          <w:tcPr>
            <w:tcW w:w="532" w:type="pct"/>
          </w:tcPr>
          <w:p>
            <w:pPr>
              <w:rPr>
                <w:rFonts w:asciiTheme="minorHAnsi" w:hAnsiTheme="minorHAnsi"/>
                <w:szCs w:val="22"/>
              </w:rPr>
            </w:pPr>
            <w:r>
              <w:rPr>
                <w:rFonts w:asciiTheme="minorHAnsi" w:hAnsiTheme="minorHAnsi"/>
                <w:szCs w:val="22"/>
              </w:rPr>
              <w:t>3. (stb.)</w:t>
            </w:r>
          </w:p>
        </w:tc>
        <w:tc>
          <w:tcPr>
            <w:tcW w:w="1293" w:type="pct"/>
          </w:tcPr>
          <w:p>
            <w:pPr>
              <w:rPr>
                <w:rFonts w:asciiTheme="minorHAnsi" w:hAnsiTheme="minorHAnsi"/>
                <w:szCs w:val="22"/>
              </w:rPr>
            </w:pPr>
          </w:p>
        </w:tc>
        <w:tc>
          <w:tcPr>
            <w:tcW w:w="1588" w:type="pct"/>
          </w:tcPr>
          <w:p>
            <w:pPr>
              <w:rPr>
                <w:rFonts w:asciiTheme="minorHAnsi" w:hAnsiTheme="minorHAnsi"/>
                <w:szCs w:val="22"/>
              </w:rPr>
            </w:pPr>
          </w:p>
        </w:tc>
        <w:tc>
          <w:tcPr>
            <w:tcW w:w="1587" w:type="pct"/>
          </w:tcPr>
          <w:p>
            <w:pPr>
              <w:rPr>
                <w:rFonts w:asciiTheme="minorHAnsi" w:hAnsiTheme="minorHAnsi"/>
                <w:szCs w:val="22"/>
              </w:rPr>
            </w:pPr>
          </w:p>
        </w:tc>
      </w:tr>
    </w:tbl>
    <w:p>
      <w:pPr>
        <w:rPr>
          <w:rFonts w:asciiTheme="minorHAnsi" w:hAnsiTheme="minorHAnsi"/>
          <w:sz w:val="16"/>
          <w:szCs w:val="16"/>
        </w:rPr>
      </w:pPr>
    </w:p>
    <w:p>
      <w:pPr>
        <w:pStyle w:val="Default"/>
        <w:suppressAutoHyphens/>
        <w:rPr>
          <w:rFonts w:asciiTheme="minorHAnsi" w:hAnsiTheme="minorHAnsi" w:cs="Times New Roman"/>
        </w:rPr>
      </w:pPr>
    </w:p>
    <w:p>
      <w:pPr>
        <w:rPr>
          <w:rFonts w:asciiTheme="minorHAnsi" w:hAnsiTheme="minorHAnsi"/>
          <w:bCs/>
        </w:rPr>
      </w:pPr>
      <w:r>
        <w:rPr>
          <w:rFonts w:asciiTheme="minorHAnsi" w:hAnsiTheme="minorHAnsi"/>
          <w:bCs/>
        </w:rPr>
        <w:t>........................................., 2018. év ..................... hó ........ nap</w:t>
      </w:r>
    </w:p>
    <w:p>
      <w:pPr>
        <w:rPr>
          <w:rFonts w:asciiTheme="minorHAnsi" w:hAnsiTheme="minorHAnsi"/>
          <w:bCs/>
        </w:rPr>
      </w:pPr>
    </w:p>
    <w:p>
      <w:pPr>
        <w:jc w:val="right"/>
        <w:rPr>
          <w:rFonts w:asciiTheme="minorHAnsi" w:hAnsiTheme="minorHAnsi"/>
          <w:bCs/>
        </w:rPr>
      </w:pPr>
      <w:r>
        <w:rPr>
          <w:rFonts w:asciiTheme="minorHAnsi" w:hAnsiTheme="minorHAnsi"/>
          <w:bCs/>
        </w:rPr>
        <w:t>……………………………………….</w:t>
      </w:r>
    </w:p>
    <w:p>
      <w:pPr>
        <w:rPr>
          <w:rFonts w:asciiTheme="minorHAnsi" w:hAnsiTheme="minorHAnsi"/>
          <w:bCs/>
        </w:rPr>
      </w:pP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t xml:space="preserve">              cégszerű aláírás</w:t>
      </w:r>
    </w:p>
    <w:p>
      <w:pPr>
        <w:rPr>
          <w:rFonts w:asciiTheme="minorHAnsi" w:hAnsiTheme="minorHAnsi"/>
          <w:bCs/>
          <w:sz w:val="10"/>
          <w:szCs w:val="10"/>
        </w:rPr>
      </w:pPr>
    </w:p>
    <w:p>
      <w:pPr>
        <w:rPr>
          <w:rFonts w:asciiTheme="minorHAnsi" w:hAnsiTheme="minorHAnsi"/>
          <w:bCs/>
        </w:rPr>
      </w:pPr>
    </w:p>
    <w:p>
      <w:pPr>
        <w:rPr>
          <w:rFonts w:asciiTheme="minorHAnsi" w:hAnsiTheme="minorHAnsi"/>
          <w:bCs/>
          <w:sz w:val="20"/>
        </w:rPr>
      </w:pPr>
      <w:r>
        <w:rPr>
          <w:rFonts w:asciiTheme="minorHAnsi" w:hAnsiTheme="minorHAnsi"/>
          <w:bCs/>
          <w:sz w:val="20"/>
        </w:rPr>
        <w:t xml:space="preserve">A nyilatkozatot – a táblázatot áthúzva - </w:t>
      </w:r>
      <w:r>
        <w:rPr>
          <w:rFonts w:asciiTheme="minorHAnsi" w:hAnsiTheme="minorHAnsi"/>
          <w:b/>
          <w:bCs/>
          <w:sz w:val="20"/>
        </w:rPr>
        <w:t>akkor is csatolni kell</w:t>
      </w:r>
      <w:r>
        <w:rPr>
          <w:rFonts w:asciiTheme="minorHAnsi" w:hAnsiTheme="minorHAnsi"/>
          <w:bCs/>
          <w:sz w:val="20"/>
        </w:rPr>
        <w:t xml:space="preserve"> az ajánlatban, ha a közbeszerzésnek </w:t>
      </w:r>
      <w:r>
        <w:rPr>
          <w:rFonts w:asciiTheme="minorHAnsi" w:hAnsiTheme="minorHAnsi"/>
          <w:b/>
          <w:bCs/>
          <w:sz w:val="20"/>
        </w:rPr>
        <w:t>nincs olyan része</w:t>
      </w:r>
      <w:r>
        <w:rPr>
          <w:rFonts w:asciiTheme="minorHAnsi" w:hAnsiTheme="minorHAnsi"/>
          <w:bCs/>
          <w:sz w:val="20"/>
        </w:rPr>
        <w:t xml:space="preserve">, amelynek teljesítéséhez az ajánlattevő alvállalkozót kíván igénybe venni. </w:t>
      </w:r>
    </w:p>
    <w:p>
      <w:pPr>
        <w:jc w:val="right"/>
        <w:rPr>
          <w:rFonts w:asciiTheme="minorHAnsi" w:hAnsiTheme="minorHAnsi"/>
          <w:b/>
        </w:rPr>
      </w:pPr>
      <w:r>
        <w:rPr>
          <w:rFonts w:asciiTheme="minorHAnsi" w:hAnsiTheme="minorHAnsi"/>
        </w:rPr>
        <w:br w:type="page"/>
      </w:r>
      <w:r>
        <w:rPr>
          <w:rFonts w:asciiTheme="minorHAnsi" w:hAnsiTheme="minorHAnsi"/>
          <w:b/>
        </w:rPr>
        <w:lastRenderedPageBreak/>
        <w:t>7.sz. melléklet</w:t>
      </w:r>
    </w:p>
    <w:p>
      <w:pPr>
        <w:jc w:val="center"/>
        <w:rPr>
          <w:rFonts w:asciiTheme="minorHAnsi" w:hAnsiTheme="minorHAnsi"/>
          <w:b/>
          <w:bCs/>
        </w:rPr>
      </w:pPr>
      <w:r>
        <w:rPr>
          <w:rFonts w:asciiTheme="minorHAnsi" w:hAnsiTheme="minorHAnsi"/>
          <w:b/>
          <w:bCs/>
        </w:rPr>
        <w:t>NYILATKOZAT</w:t>
      </w:r>
    </w:p>
    <w:p>
      <w:pPr>
        <w:jc w:val="center"/>
        <w:rPr>
          <w:rFonts w:asciiTheme="minorHAnsi" w:hAnsiTheme="minorHAnsi"/>
          <w:b/>
          <w:bCs/>
        </w:rPr>
      </w:pPr>
      <w:r>
        <w:rPr>
          <w:rFonts w:asciiTheme="minorHAnsi" w:hAnsiTheme="minorHAnsi"/>
          <w:b/>
          <w:bCs/>
        </w:rPr>
        <w:t xml:space="preserve"> a Kbt. 67. § (3) bekezdése alapján</w:t>
      </w:r>
    </w:p>
    <w:p>
      <w:pPr>
        <w:jc w:val="center"/>
        <w:rPr>
          <w:rFonts w:asciiTheme="minorHAnsi" w:hAnsiTheme="minorHAnsi"/>
          <w:bCs/>
        </w:rPr>
      </w:pPr>
      <w:r>
        <w:rPr>
          <w:rFonts w:asciiTheme="minorHAnsi" w:hAnsiTheme="minorHAnsi"/>
          <w:bCs/>
        </w:rPr>
        <w:t>(közös ajánlattétel esetén valamennyi ajánlattevőnek nyilatkoznia szükséges)</w:t>
      </w:r>
    </w:p>
    <w:p>
      <w:pPr>
        <w:jc w:val="center"/>
        <w:rPr>
          <w:rFonts w:asciiTheme="minorHAnsi" w:hAnsiTheme="minorHAnsi"/>
          <w:bCs/>
          <w:color w:val="000000"/>
          <w:vertAlign w:val="subscript"/>
        </w:rPr>
      </w:pPr>
      <w:r>
        <w:rPr>
          <w:rFonts w:asciiTheme="minorHAnsi" w:hAnsiTheme="minorHAnsi"/>
          <w:bCs/>
          <w:color w:val="000000"/>
        </w:rPr>
        <w:t>……………. rész(ek) esetében</w:t>
      </w:r>
    </w:p>
    <w:p>
      <w:pPr>
        <w:pStyle w:val="Default"/>
        <w:suppressAutoHyphens/>
        <w:rPr>
          <w:rFonts w:asciiTheme="minorHAnsi" w:hAnsiTheme="minorHAnsi" w:cs="Times New Roman"/>
        </w:rPr>
      </w:pPr>
    </w:p>
    <w:p>
      <w:pPr>
        <w:jc w:val="center"/>
        <w:rPr>
          <w:rFonts w:asciiTheme="minorHAnsi" w:hAnsiTheme="minorHAnsi"/>
          <w:b/>
          <w:color w:val="2E74B5"/>
          <w:spacing w:val="6"/>
          <w:sz w:val="22"/>
          <w:szCs w:val="22"/>
        </w:rPr>
      </w:pPr>
      <w:r>
        <w:rPr>
          <w:rFonts w:asciiTheme="minorHAnsi" w:hAnsiTheme="minorHAnsi"/>
          <w:b/>
          <w:color w:val="000000"/>
        </w:rPr>
        <w:t>Tisztító-, fertőtlenítő, konyhai higiéniás és egyfázisú műszer-, és eszköz-fertőtlenítőszerek beszerzése a Soproni Erzsébet Oktató Kórház és Rehabilitációs Intézet részére adásvételi szerződés keretében</w:t>
      </w:r>
    </w:p>
    <w:p>
      <w:pPr>
        <w:pStyle w:val="Default"/>
        <w:suppressAutoHyphens/>
        <w:jc w:val="center"/>
        <w:rPr>
          <w:rFonts w:asciiTheme="minorHAnsi" w:hAnsiTheme="minorHAnsi" w:cs="Times New Roman"/>
        </w:rPr>
      </w:pPr>
    </w:p>
    <w:p>
      <w:pPr>
        <w:pStyle w:val="Default"/>
        <w:suppressAutoHyphens/>
        <w:jc w:val="both"/>
        <w:rPr>
          <w:rFonts w:asciiTheme="minorHAnsi" w:hAnsiTheme="minorHAnsi" w:cs="Times New Roman"/>
          <w:bCs/>
        </w:rPr>
      </w:pPr>
    </w:p>
    <w:p>
      <w:pPr>
        <w:pStyle w:val="Default"/>
        <w:suppressAutoHyphens/>
        <w:jc w:val="both"/>
        <w:rPr>
          <w:rFonts w:asciiTheme="minorHAnsi" w:hAnsiTheme="minorHAnsi" w:cs="Times New Roman"/>
          <w:bCs/>
        </w:rPr>
      </w:pPr>
      <w:r>
        <w:rPr>
          <w:rFonts w:asciiTheme="minorHAnsi" w:hAnsiTheme="minorHAnsi" w:cs="Times New Roman"/>
          <w:bCs/>
        </w:rPr>
        <w:t>Alulírott ..................................................., mint az ajánlattevő ............................................ (székhely: ....................................) cégjegyzésre jogosult képviselője (meghatalmazottja) a fenti közbeszerzési eljárás során kijelentem, hogy az ajánlattevő az alábbi személy(ek) és/vagy szervezet(ek) kapacitására támaszkodva kíván megfelelni az előírt alkalmassági követelmény(ek)nek:</w:t>
      </w:r>
    </w:p>
    <w:p>
      <w:pPr>
        <w:pStyle w:val="Default"/>
        <w:suppressAutoHyphens/>
        <w:jc w:val="both"/>
        <w:rPr>
          <w:rFonts w:asciiTheme="minorHAnsi" w:hAnsiTheme="minorHAnsi"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737"/>
        <w:gridCol w:w="3282"/>
        <w:gridCol w:w="3008"/>
      </w:tblGrid>
      <w:tr>
        <w:tc>
          <w:tcPr>
            <w:tcW w:w="832" w:type="pct"/>
            <w:vMerge w:val="restart"/>
          </w:tcPr>
          <w:p>
            <w:pPr>
              <w:pStyle w:val="Default"/>
              <w:suppressAutoHyphens/>
              <w:jc w:val="center"/>
              <w:rPr>
                <w:rFonts w:asciiTheme="minorHAnsi" w:hAnsiTheme="minorHAnsi" w:cs="Times New Roman"/>
                <w:bCs/>
              </w:rPr>
            </w:pPr>
          </w:p>
          <w:p>
            <w:pPr>
              <w:pStyle w:val="Default"/>
              <w:suppressAutoHyphens/>
              <w:jc w:val="center"/>
              <w:rPr>
                <w:rFonts w:asciiTheme="minorHAnsi" w:hAnsiTheme="minorHAnsi" w:cs="Times New Roman"/>
                <w:bCs/>
              </w:rPr>
            </w:pPr>
          </w:p>
          <w:p>
            <w:pPr>
              <w:pStyle w:val="Default"/>
              <w:suppressAutoHyphens/>
              <w:jc w:val="center"/>
              <w:rPr>
                <w:rFonts w:asciiTheme="minorHAnsi" w:hAnsiTheme="minorHAnsi" w:cs="Times New Roman"/>
                <w:bCs/>
              </w:rPr>
            </w:pPr>
          </w:p>
          <w:p>
            <w:pPr>
              <w:pStyle w:val="Default"/>
              <w:suppressAutoHyphens/>
              <w:jc w:val="center"/>
              <w:rPr>
                <w:rFonts w:asciiTheme="minorHAnsi" w:hAnsiTheme="minorHAnsi" w:cs="Times New Roman"/>
                <w:bCs/>
              </w:rPr>
            </w:pPr>
          </w:p>
          <w:p>
            <w:pPr>
              <w:pStyle w:val="Default"/>
              <w:suppressAutoHyphens/>
              <w:jc w:val="center"/>
              <w:rPr>
                <w:rFonts w:asciiTheme="minorHAnsi" w:hAnsiTheme="minorHAnsi" w:cs="Times New Roman"/>
                <w:bCs/>
              </w:rPr>
            </w:pPr>
          </w:p>
          <w:p>
            <w:pPr>
              <w:pStyle w:val="Default"/>
              <w:suppressAutoHyphens/>
              <w:jc w:val="center"/>
              <w:rPr>
                <w:rFonts w:asciiTheme="minorHAnsi" w:hAnsiTheme="minorHAnsi" w:cs="Times New Roman"/>
                <w:bCs/>
              </w:rPr>
            </w:pPr>
            <w:r>
              <w:rPr>
                <w:rFonts w:asciiTheme="minorHAnsi" w:hAnsiTheme="minorHAnsi" w:cs="Times New Roman"/>
                <w:bCs/>
              </w:rPr>
              <w:t>Sorszám</w:t>
            </w:r>
          </w:p>
        </w:tc>
        <w:tc>
          <w:tcPr>
            <w:tcW w:w="2606" w:type="pct"/>
            <w:gridSpan w:val="2"/>
            <w:vAlign w:val="center"/>
          </w:tcPr>
          <w:p>
            <w:pPr>
              <w:pStyle w:val="Default"/>
              <w:suppressAutoHyphens/>
              <w:jc w:val="center"/>
              <w:rPr>
                <w:rFonts w:asciiTheme="minorHAnsi" w:hAnsiTheme="minorHAnsi" w:cs="Times New Roman"/>
                <w:bCs/>
              </w:rPr>
            </w:pPr>
            <w:r>
              <w:rPr>
                <w:rFonts w:asciiTheme="minorHAnsi" w:hAnsiTheme="minorHAnsi" w:cs="Times New Roman"/>
                <w:bCs/>
              </w:rPr>
              <w:t>Kapacitást biztosító személy/szervezet</w:t>
            </w:r>
          </w:p>
        </w:tc>
        <w:tc>
          <w:tcPr>
            <w:tcW w:w="1562" w:type="pct"/>
            <w:vMerge w:val="restart"/>
            <w:vAlign w:val="center"/>
          </w:tcPr>
          <w:p>
            <w:pPr>
              <w:pStyle w:val="Default"/>
              <w:suppressAutoHyphens/>
              <w:jc w:val="center"/>
              <w:rPr>
                <w:rFonts w:asciiTheme="minorHAnsi" w:hAnsiTheme="minorHAnsi" w:cs="Times New Roman"/>
                <w:bCs/>
              </w:rPr>
            </w:pPr>
            <w:r>
              <w:rPr>
                <w:rFonts w:asciiTheme="minorHAnsi" w:hAnsiTheme="minorHAnsi" w:cs="Times New Roman"/>
                <w:bCs/>
              </w:rPr>
              <w:t>az ajánlattételi felhívás vonatkozó pontjának megjelölésével azon alkalmassági követelmény(ek), mely(ek)nek igazolása érdekében az ajánlattevő ezen szervezet és/vagy személy erőforrására (is) támaszkodik.</w:t>
            </w:r>
          </w:p>
        </w:tc>
      </w:tr>
      <w:tr>
        <w:tc>
          <w:tcPr>
            <w:tcW w:w="832" w:type="pct"/>
            <w:vMerge/>
          </w:tcPr>
          <w:p>
            <w:pPr>
              <w:pStyle w:val="Default"/>
              <w:suppressAutoHyphens/>
              <w:jc w:val="center"/>
              <w:rPr>
                <w:rFonts w:asciiTheme="minorHAnsi" w:hAnsiTheme="minorHAnsi" w:cs="Times New Roman"/>
                <w:bCs/>
              </w:rPr>
            </w:pPr>
          </w:p>
        </w:tc>
        <w:tc>
          <w:tcPr>
            <w:tcW w:w="902" w:type="pct"/>
            <w:vAlign w:val="center"/>
          </w:tcPr>
          <w:p>
            <w:pPr>
              <w:pStyle w:val="Default"/>
              <w:suppressAutoHyphens/>
              <w:jc w:val="center"/>
              <w:rPr>
                <w:rFonts w:asciiTheme="minorHAnsi" w:hAnsiTheme="minorHAnsi" w:cs="Times New Roman"/>
                <w:bCs/>
              </w:rPr>
            </w:pPr>
            <w:r>
              <w:rPr>
                <w:rFonts w:asciiTheme="minorHAnsi" w:hAnsiTheme="minorHAnsi" w:cs="Times New Roman"/>
                <w:bCs/>
              </w:rPr>
              <w:t>neve</w:t>
            </w:r>
          </w:p>
        </w:tc>
        <w:tc>
          <w:tcPr>
            <w:tcW w:w="1704" w:type="pct"/>
            <w:vAlign w:val="center"/>
          </w:tcPr>
          <w:p>
            <w:pPr>
              <w:pStyle w:val="Default"/>
              <w:suppressAutoHyphens/>
              <w:jc w:val="center"/>
              <w:rPr>
                <w:rFonts w:asciiTheme="minorHAnsi" w:hAnsiTheme="minorHAnsi" w:cs="Times New Roman"/>
                <w:bCs/>
              </w:rPr>
            </w:pPr>
            <w:r>
              <w:rPr>
                <w:rFonts w:asciiTheme="minorHAnsi" w:hAnsiTheme="minorHAnsi" w:cs="Times New Roman"/>
                <w:bCs/>
              </w:rPr>
              <w:t>székhelye (címe)</w:t>
            </w:r>
          </w:p>
        </w:tc>
        <w:tc>
          <w:tcPr>
            <w:tcW w:w="1562" w:type="pct"/>
            <w:vMerge/>
            <w:vAlign w:val="center"/>
          </w:tcPr>
          <w:p>
            <w:pPr>
              <w:pStyle w:val="Default"/>
              <w:suppressAutoHyphens/>
              <w:jc w:val="center"/>
              <w:rPr>
                <w:rFonts w:asciiTheme="minorHAnsi" w:hAnsiTheme="minorHAnsi" w:cs="Times New Roman"/>
                <w:bCs/>
              </w:rPr>
            </w:pPr>
          </w:p>
        </w:tc>
      </w:tr>
      <w:tr>
        <w:tc>
          <w:tcPr>
            <w:tcW w:w="832" w:type="pct"/>
          </w:tcPr>
          <w:p>
            <w:pPr>
              <w:pStyle w:val="Default"/>
              <w:suppressAutoHyphens/>
              <w:rPr>
                <w:rFonts w:asciiTheme="minorHAnsi" w:hAnsiTheme="minorHAnsi" w:cs="Times New Roman"/>
              </w:rPr>
            </w:pPr>
            <w:r>
              <w:rPr>
                <w:rFonts w:asciiTheme="minorHAnsi" w:hAnsiTheme="minorHAnsi" w:cs="Times New Roman"/>
              </w:rPr>
              <w:t>1.</w:t>
            </w:r>
          </w:p>
        </w:tc>
        <w:tc>
          <w:tcPr>
            <w:tcW w:w="902" w:type="pct"/>
          </w:tcPr>
          <w:p>
            <w:pPr>
              <w:pStyle w:val="Default"/>
              <w:suppressAutoHyphens/>
              <w:rPr>
                <w:rFonts w:asciiTheme="minorHAnsi" w:hAnsiTheme="minorHAnsi" w:cs="Times New Roman"/>
              </w:rPr>
            </w:pPr>
          </w:p>
        </w:tc>
        <w:tc>
          <w:tcPr>
            <w:tcW w:w="1704" w:type="pct"/>
          </w:tcPr>
          <w:p>
            <w:pPr>
              <w:pStyle w:val="Default"/>
              <w:suppressAutoHyphens/>
              <w:rPr>
                <w:rFonts w:asciiTheme="minorHAnsi" w:hAnsiTheme="minorHAnsi" w:cs="Times New Roman"/>
              </w:rPr>
            </w:pPr>
          </w:p>
        </w:tc>
        <w:tc>
          <w:tcPr>
            <w:tcW w:w="1562" w:type="pct"/>
          </w:tcPr>
          <w:p>
            <w:pPr>
              <w:pStyle w:val="Default"/>
              <w:suppressAutoHyphens/>
              <w:rPr>
                <w:rFonts w:asciiTheme="minorHAnsi" w:hAnsiTheme="minorHAnsi" w:cs="Times New Roman"/>
              </w:rPr>
            </w:pPr>
          </w:p>
        </w:tc>
      </w:tr>
      <w:tr>
        <w:tc>
          <w:tcPr>
            <w:tcW w:w="832" w:type="pct"/>
          </w:tcPr>
          <w:p>
            <w:pPr>
              <w:pStyle w:val="Default"/>
              <w:suppressAutoHyphens/>
              <w:rPr>
                <w:rFonts w:asciiTheme="minorHAnsi" w:hAnsiTheme="minorHAnsi" w:cs="Times New Roman"/>
              </w:rPr>
            </w:pPr>
            <w:r>
              <w:rPr>
                <w:rFonts w:asciiTheme="minorHAnsi" w:hAnsiTheme="minorHAnsi" w:cs="Times New Roman"/>
              </w:rPr>
              <w:t>2.</w:t>
            </w:r>
          </w:p>
        </w:tc>
        <w:tc>
          <w:tcPr>
            <w:tcW w:w="902" w:type="pct"/>
          </w:tcPr>
          <w:p>
            <w:pPr>
              <w:pStyle w:val="Default"/>
              <w:suppressAutoHyphens/>
              <w:rPr>
                <w:rFonts w:asciiTheme="minorHAnsi" w:hAnsiTheme="minorHAnsi" w:cs="Times New Roman"/>
              </w:rPr>
            </w:pPr>
          </w:p>
        </w:tc>
        <w:tc>
          <w:tcPr>
            <w:tcW w:w="1704" w:type="pct"/>
          </w:tcPr>
          <w:p>
            <w:pPr>
              <w:pStyle w:val="Default"/>
              <w:suppressAutoHyphens/>
              <w:rPr>
                <w:rFonts w:asciiTheme="minorHAnsi" w:hAnsiTheme="minorHAnsi" w:cs="Times New Roman"/>
              </w:rPr>
            </w:pPr>
          </w:p>
        </w:tc>
        <w:tc>
          <w:tcPr>
            <w:tcW w:w="1562" w:type="pct"/>
          </w:tcPr>
          <w:p>
            <w:pPr>
              <w:pStyle w:val="Default"/>
              <w:suppressAutoHyphens/>
              <w:rPr>
                <w:rFonts w:asciiTheme="minorHAnsi" w:hAnsiTheme="minorHAnsi" w:cs="Times New Roman"/>
              </w:rPr>
            </w:pPr>
          </w:p>
        </w:tc>
      </w:tr>
      <w:tr>
        <w:tc>
          <w:tcPr>
            <w:tcW w:w="832" w:type="pct"/>
          </w:tcPr>
          <w:p>
            <w:pPr>
              <w:pStyle w:val="Default"/>
              <w:suppressAutoHyphens/>
              <w:rPr>
                <w:rFonts w:asciiTheme="minorHAnsi" w:hAnsiTheme="minorHAnsi" w:cs="Times New Roman"/>
              </w:rPr>
            </w:pPr>
            <w:r>
              <w:rPr>
                <w:rFonts w:asciiTheme="minorHAnsi" w:hAnsiTheme="minorHAnsi" w:cs="Times New Roman"/>
              </w:rPr>
              <w:t>3. (stb.)</w:t>
            </w:r>
          </w:p>
        </w:tc>
        <w:tc>
          <w:tcPr>
            <w:tcW w:w="902" w:type="pct"/>
          </w:tcPr>
          <w:p>
            <w:pPr>
              <w:pStyle w:val="Default"/>
              <w:suppressAutoHyphens/>
              <w:rPr>
                <w:rFonts w:asciiTheme="minorHAnsi" w:hAnsiTheme="minorHAnsi" w:cs="Times New Roman"/>
              </w:rPr>
            </w:pPr>
          </w:p>
        </w:tc>
        <w:tc>
          <w:tcPr>
            <w:tcW w:w="1704" w:type="pct"/>
          </w:tcPr>
          <w:p>
            <w:pPr>
              <w:pStyle w:val="Default"/>
              <w:suppressAutoHyphens/>
              <w:rPr>
                <w:rFonts w:asciiTheme="minorHAnsi" w:hAnsiTheme="minorHAnsi" w:cs="Times New Roman"/>
              </w:rPr>
            </w:pPr>
          </w:p>
        </w:tc>
        <w:tc>
          <w:tcPr>
            <w:tcW w:w="1562" w:type="pct"/>
          </w:tcPr>
          <w:p>
            <w:pPr>
              <w:pStyle w:val="Default"/>
              <w:suppressAutoHyphens/>
              <w:rPr>
                <w:rFonts w:asciiTheme="minorHAnsi" w:hAnsiTheme="minorHAnsi" w:cs="Times New Roman"/>
              </w:rPr>
            </w:pPr>
          </w:p>
        </w:tc>
      </w:tr>
    </w:tbl>
    <w:p>
      <w:pPr>
        <w:pStyle w:val="Default"/>
        <w:suppressAutoHyphens/>
        <w:jc w:val="both"/>
        <w:rPr>
          <w:rFonts w:asciiTheme="minorHAnsi" w:hAnsiTheme="minorHAnsi" w:cs="Times New Roman"/>
        </w:rPr>
      </w:pPr>
    </w:p>
    <w:p>
      <w:pPr>
        <w:pStyle w:val="Default"/>
        <w:suppressAutoHyphens/>
        <w:jc w:val="both"/>
        <w:rPr>
          <w:rFonts w:asciiTheme="minorHAnsi" w:hAnsiTheme="minorHAnsi" w:cs="Times New Roman"/>
        </w:rPr>
      </w:pPr>
      <w:r>
        <w:rPr>
          <w:rFonts w:asciiTheme="minorHAnsi" w:hAnsiTheme="minorHAnsi" w:cs="Times New Roman"/>
        </w:rPr>
        <w:t>A fentiekben felsorolt személy(eke)t, illetőleg szervezet(ek)et a következő módon kívánjuk igénybe venni:</w:t>
      </w:r>
    </w:p>
    <w:p>
      <w:pPr>
        <w:pStyle w:val="Default"/>
        <w:suppressAutoHyphens/>
        <w:jc w:val="both"/>
        <w:rPr>
          <w:rFonts w:asciiTheme="minorHAnsi" w:hAnsiTheme="minorHAnsi" w:cs="Times New Roman"/>
        </w:rPr>
      </w:pPr>
    </w:p>
    <w:p>
      <w:pPr>
        <w:pStyle w:val="Default"/>
        <w:suppressAutoHyphens/>
        <w:rPr>
          <w:rFonts w:asciiTheme="minorHAnsi" w:hAnsiTheme="minorHAnsi" w:cs="Times New Roman"/>
        </w:rPr>
      </w:pPr>
      <w:r>
        <w:rPr>
          <w:rFonts w:asciiTheme="minorHAnsi" w:hAnsiTheme="minorHAnsi" w:cs="Times New Roman"/>
          <w:bCs/>
        </w:rPr>
        <w:t>a) Az alább felsorolt, az alkalmasság igazolásakor bemutatott szervezet(ek), illetőleg személy(ek) által rendelkezésre bocsátott erőforrásokat</w:t>
      </w:r>
      <w:r>
        <w:rPr>
          <w:rFonts w:asciiTheme="minorHAnsi" w:hAnsiTheme="minorHAnsi" w:cs="Times New Roman"/>
        </w:rPr>
        <w:t xml:space="preserve"> a szerződés teljesítése során ténylegesen is igénybe fogjuk venni, az alábbiak szerint:</w:t>
      </w:r>
    </w:p>
    <w:p>
      <w:pPr>
        <w:pStyle w:val="Default"/>
        <w:suppressAutoHyphens/>
        <w:rPr>
          <w:rFonts w:asciiTheme="minorHAnsi" w:hAnsiTheme="minorHAnsi" w:cs="Times New Roma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824"/>
        <w:gridCol w:w="1943"/>
        <w:gridCol w:w="2760"/>
      </w:tblGrid>
      <w:tr>
        <w:tc>
          <w:tcPr>
            <w:tcW w:w="1101" w:type="dxa"/>
            <w:vMerge w:val="restart"/>
          </w:tcPr>
          <w:p>
            <w:pPr>
              <w:pStyle w:val="Default"/>
              <w:suppressAutoHyphens/>
              <w:jc w:val="center"/>
              <w:rPr>
                <w:rFonts w:asciiTheme="minorHAnsi" w:hAnsiTheme="minorHAnsi" w:cs="Times New Roman"/>
                <w:bCs/>
              </w:rPr>
            </w:pPr>
            <w:r>
              <w:rPr>
                <w:rFonts w:asciiTheme="minorHAnsi" w:hAnsiTheme="minorHAnsi" w:cs="Times New Roman"/>
                <w:bCs/>
              </w:rPr>
              <w:t>Sorszám</w:t>
            </w:r>
          </w:p>
        </w:tc>
        <w:tc>
          <w:tcPr>
            <w:tcW w:w="5767" w:type="dxa"/>
            <w:gridSpan w:val="2"/>
            <w:shd w:val="clear" w:color="auto" w:fill="auto"/>
            <w:vAlign w:val="center"/>
          </w:tcPr>
          <w:p>
            <w:pPr>
              <w:pStyle w:val="Default"/>
              <w:suppressAutoHyphens/>
              <w:jc w:val="center"/>
              <w:rPr>
                <w:rFonts w:asciiTheme="minorHAnsi" w:hAnsiTheme="minorHAnsi" w:cs="Times New Roman"/>
                <w:bCs/>
              </w:rPr>
            </w:pPr>
            <w:r>
              <w:rPr>
                <w:rFonts w:asciiTheme="minorHAnsi" w:hAnsiTheme="minorHAnsi" w:cs="Times New Roman"/>
                <w:bCs/>
              </w:rPr>
              <w:t>Kapacitást biztosító személy/szervezet</w:t>
            </w:r>
          </w:p>
        </w:tc>
        <w:tc>
          <w:tcPr>
            <w:tcW w:w="2760" w:type="dxa"/>
            <w:vMerge w:val="restart"/>
            <w:shd w:val="clear" w:color="auto" w:fill="auto"/>
            <w:vAlign w:val="center"/>
          </w:tcPr>
          <w:p>
            <w:pPr>
              <w:pStyle w:val="Default"/>
              <w:suppressAutoHyphens/>
              <w:jc w:val="center"/>
              <w:rPr>
                <w:rFonts w:asciiTheme="minorHAnsi" w:hAnsiTheme="minorHAnsi" w:cs="Times New Roman"/>
                <w:bCs/>
              </w:rPr>
            </w:pPr>
            <w:r>
              <w:rPr>
                <w:rFonts w:asciiTheme="minorHAnsi" w:hAnsiTheme="minorHAnsi" w:cs="Times New Roman"/>
                <w:bCs/>
              </w:rPr>
              <w:t>A kapacitás igénybe vételi módjának megjelölése vagy alvállalkozóként történő megjelölés</w:t>
            </w:r>
          </w:p>
        </w:tc>
      </w:tr>
      <w:tr>
        <w:tc>
          <w:tcPr>
            <w:tcW w:w="1101" w:type="dxa"/>
            <w:vMerge/>
          </w:tcPr>
          <w:p>
            <w:pPr>
              <w:pStyle w:val="Default"/>
              <w:suppressAutoHyphens/>
              <w:jc w:val="center"/>
              <w:rPr>
                <w:rFonts w:asciiTheme="minorHAnsi" w:hAnsiTheme="minorHAnsi" w:cs="Times New Roman"/>
                <w:bCs/>
              </w:rPr>
            </w:pPr>
          </w:p>
        </w:tc>
        <w:tc>
          <w:tcPr>
            <w:tcW w:w="3824" w:type="dxa"/>
            <w:shd w:val="clear" w:color="auto" w:fill="auto"/>
            <w:vAlign w:val="center"/>
          </w:tcPr>
          <w:p>
            <w:pPr>
              <w:pStyle w:val="Default"/>
              <w:suppressAutoHyphens/>
              <w:jc w:val="center"/>
              <w:rPr>
                <w:rFonts w:asciiTheme="minorHAnsi" w:hAnsiTheme="minorHAnsi" w:cs="Times New Roman"/>
                <w:bCs/>
              </w:rPr>
            </w:pPr>
            <w:r>
              <w:rPr>
                <w:rFonts w:asciiTheme="minorHAnsi" w:hAnsiTheme="minorHAnsi" w:cs="Times New Roman"/>
                <w:bCs/>
              </w:rPr>
              <w:t>neve</w:t>
            </w:r>
          </w:p>
        </w:tc>
        <w:tc>
          <w:tcPr>
            <w:tcW w:w="1943" w:type="dxa"/>
            <w:shd w:val="clear" w:color="auto" w:fill="auto"/>
            <w:vAlign w:val="center"/>
          </w:tcPr>
          <w:p>
            <w:pPr>
              <w:pStyle w:val="Default"/>
              <w:suppressAutoHyphens/>
              <w:jc w:val="center"/>
              <w:rPr>
                <w:rFonts w:asciiTheme="minorHAnsi" w:hAnsiTheme="minorHAnsi" w:cs="Times New Roman"/>
                <w:bCs/>
              </w:rPr>
            </w:pPr>
            <w:r>
              <w:rPr>
                <w:rFonts w:asciiTheme="minorHAnsi" w:hAnsiTheme="minorHAnsi" w:cs="Times New Roman"/>
                <w:bCs/>
              </w:rPr>
              <w:t>székhelye (címe)</w:t>
            </w:r>
          </w:p>
        </w:tc>
        <w:tc>
          <w:tcPr>
            <w:tcW w:w="2760" w:type="dxa"/>
            <w:vMerge/>
            <w:shd w:val="clear" w:color="auto" w:fill="auto"/>
          </w:tcPr>
          <w:p>
            <w:pPr>
              <w:pStyle w:val="Default"/>
              <w:suppressAutoHyphens/>
              <w:jc w:val="center"/>
              <w:rPr>
                <w:rFonts w:asciiTheme="minorHAnsi" w:hAnsiTheme="minorHAnsi" w:cs="Times New Roman"/>
                <w:bCs/>
              </w:rPr>
            </w:pPr>
          </w:p>
        </w:tc>
      </w:tr>
      <w:tr>
        <w:tc>
          <w:tcPr>
            <w:tcW w:w="1101" w:type="dxa"/>
          </w:tcPr>
          <w:p>
            <w:pPr>
              <w:pStyle w:val="Default"/>
              <w:suppressAutoHyphens/>
              <w:rPr>
                <w:rFonts w:asciiTheme="minorHAnsi" w:hAnsiTheme="minorHAnsi" w:cs="Times New Roman"/>
              </w:rPr>
            </w:pPr>
            <w:r>
              <w:rPr>
                <w:rFonts w:asciiTheme="minorHAnsi" w:hAnsiTheme="minorHAnsi" w:cs="Times New Roman"/>
              </w:rPr>
              <w:t>1.</w:t>
            </w:r>
          </w:p>
        </w:tc>
        <w:tc>
          <w:tcPr>
            <w:tcW w:w="3824" w:type="dxa"/>
            <w:shd w:val="clear" w:color="auto" w:fill="auto"/>
          </w:tcPr>
          <w:p>
            <w:pPr>
              <w:pStyle w:val="Default"/>
              <w:suppressAutoHyphens/>
              <w:rPr>
                <w:rFonts w:asciiTheme="minorHAnsi" w:hAnsiTheme="minorHAnsi" w:cs="Times New Roman"/>
              </w:rPr>
            </w:pPr>
          </w:p>
        </w:tc>
        <w:tc>
          <w:tcPr>
            <w:tcW w:w="1943" w:type="dxa"/>
            <w:shd w:val="clear" w:color="auto" w:fill="auto"/>
          </w:tcPr>
          <w:p>
            <w:pPr>
              <w:pStyle w:val="Default"/>
              <w:suppressAutoHyphens/>
              <w:rPr>
                <w:rFonts w:asciiTheme="minorHAnsi" w:hAnsiTheme="minorHAnsi" w:cs="Times New Roman"/>
              </w:rPr>
            </w:pPr>
          </w:p>
        </w:tc>
        <w:tc>
          <w:tcPr>
            <w:tcW w:w="2760" w:type="dxa"/>
            <w:shd w:val="clear" w:color="auto" w:fill="auto"/>
          </w:tcPr>
          <w:p>
            <w:pPr>
              <w:pStyle w:val="Default"/>
              <w:suppressAutoHyphens/>
              <w:jc w:val="both"/>
              <w:rPr>
                <w:rFonts w:asciiTheme="minorHAnsi" w:hAnsiTheme="minorHAnsi" w:cs="Times New Roman"/>
              </w:rPr>
            </w:pPr>
          </w:p>
        </w:tc>
      </w:tr>
      <w:tr>
        <w:tc>
          <w:tcPr>
            <w:tcW w:w="1101" w:type="dxa"/>
          </w:tcPr>
          <w:p>
            <w:pPr>
              <w:pStyle w:val="Default"/>
              <w:suppressAutoHyphens/>
              <w:rPr>
                <w:rFonts w:asciiTheme="minorHAnsi" w:hAnsiTheme="minorHAnsi" w:cs="Times New Roman"/>
              </w:rPr>
            </w:pPr>
            <w:r>
              <w:rPr>
                <w:rFonts w:asciiTheme="minorHAnsi" w:hAnsiTheme="minorHAnsi" w:cs="Times New Roman"/>
              </w:rPr>
              <w:t>2.</w:t>
            </w:r>
          </w:p>
        </w:tc>
        <w:tc>
          <w:tcPr>
            <w:tcW w:w="3824" w:type="dxa"/>
            <w:shd w:val="clear" w:color="auto" w:fill="auto"/>
          </w:tcPr>
          <w:p>
            <w:pPr>
              <w:pStyle w:val="Default"/>
              <w:suppressAutoHyphens/>
              <w:rPr>
                <w:rFonts w:asciiTheme="minorHAnsi" w:hAnsiTheme="minorHAnsi" w:cs="Times New Roman"/>
              </w:rPr>
            </w:pPr>
          </w:p>
        </w:tc>
        <w:tc>
          <w:tcPr>
            <w:tcW w:w="1943" w:type="dxa"/>
            <w:shd w:val="clear" w:color="auto" w:fill="auto"/>
          </w:tcPr>
          <w:p>
            <w:pPr>
              <w:pStyle w:val="Default"/>
              <w:suppressAutoHyphens/>
              <w:rPr>
                <w:rFonts w:asciiTheme="minorHAnsi" w:hAnsiTheme="minorHAnsi" w:cs="Times New Roman"/>
              </w:rPr>
            </w:pPr>
          </w:p>
        </w:tc>
        <w:tc>
          <w:tcPr>
            <w:tcW w:w="2760" w:type="dxa"/>
            <w:shd w:val="clear" w:color="auto" w:fill="auto"/>
          </w:tcPr>
          <w:p>
            <w:pPr>
              <w:pStyle w:val="Default"/>
              <w:suppressAutoHyphens/>
              <w:jc w:val="both"/>
              <w:rPr>
                <w:rFonts w:asciiTheme="minorHAnsi" w:hAnsiTheme="minorHAnsi" w:cs="Times New Roman"/>
              </w:rPr>
            </w:pPr>
          </w:p>
        </w:tc>
      </w:tr>
      <w:tr>
        <w:tc>
          <w:tcPr>
            <w:tcW w:w="1101" w:type="dxa"/>
          </w:tcPr>
          <w:p>
            <w:pPr>
              <w:pStyle w:val="Default"/>
              <w:suppressAutoHyphens/>
              <w:rPr>
                <w:rFonts w:asciiTheme="minorHAnsi" w:hAnsiTheme="minorHAnsi" w:cs="Times New Roman"/>
              </w:rPr>
            </w:pPr>
            <w:r>
              <w:rPr>
                <w:rFonts w:asciiTheme="minorHAnsi" w:hAnsiTheme="minorHAnsi" w:cs="Times New Roman"/>
              </w:rPr>
              <w:t>3. (stb.)</w:t>
            </w:r>
          </w:p>
        </w:tc>
        <w:tc>
          <w:tcPr>
            <w:tcW w:w="3824" w:type="dxa"/>
            <w:shd w:val="clear" w:color="auto" w:fill="auto"/>
          </w:tcPr>
          <w:p>
            <w:pPr>
              <w:pStyle w:val="Default"/>
              <w:suppressAutoHyphens/>
              <w:rPr>
                <w:rFonts w:asciiTheme="minorHAnsi" w:hAnsiTheme="minorHAnsi" w:cs="Times New Roman"/>
              </w:rPr>
            </w:pPr>
          </w:p>
        </w:tc>
        <w:tc>
          <w:tcPr>
            <w:tcW w:w="1943" w:type="dxa"/>
            <w:shd w:val="clear" w:color="auto" w:fill="auto"/>
          </w:tcPr>
          <w:p>
            <w:pPr>
              <w:pStyle w:val="Default"/>
              <w:suppressAutoHyphens/>
              <w:rPr>
                <w:rFonts w:asciiTheme="minorHAnsi" w:hAnsiTheme="minorHAnsi" w:cs="Times New Roman"/>
              </w:rPr>
            </w:pPr>
          </w:p>
        </w:tc>
        <w:tc>
          <w:tcPr>
            <w:tcW w:w="2760" w:type="dxa"/>
            <w:shd w:val="clear" w:color="auto" w:fill="auto"/>
          </w:tcPr>
          <w:p>
            <w:pPr>
              <w:pStyle w:val="Default"/>
              <w:suppressAutoHyphens/>
              <w:jc w:val="both"/>
              <w:rPr>
                <w:rFonts w:asciiTheme="minorHAnsi" w:hAnsiTheme="minorHAnsi" w:cs="Times New Roman"/>
              </w:rPr>
            </w:pPr>
          </w:p>
        </w:tc>
      </w:tr>
    </w:tbl>
    <w:p>
      <w:pPr>
        <w:pStyle w:val="Default"/>
        <w:suppressAutoHyphens/>
        <w:rPr>
          <w:rFonts w:asciiTheme="minorHAnsi" w:hAnsiTheme="minorHAnsi" w:cs="Times New Roman"/>
        </w:rPr>
      </w:pPr>
    </w:p>
    <w:p>
      <w:pPr>
        <w:pStyle w:val="Default"/>
        <w:suppressAutoHyphens/>
        <w:jc w:val="both"/>
        <w:rPr>
          <w:rFonts w:asciiTheme="minorHAnsi" w:hAnsiTheme="minorHAnsi" w:cs="Times New Roman"/>
          <w:bCs/>
        </w:rPr>
      </w:pPr>
      <w:r>
        <w:rPr>
          <w:rFonts w:asciiTheme="minorHAnsi" w:hAnsiTheme="minorHAnsi" w:cs="Times New Roman"/>
          <w:bCs/>
        </w:rPr>
        <w:t xml:space="preserve">b) Az alább felsorolt személy(ek), illetőleg szervezet(ek) adatait olyan alkalmassági követelmény igazolásához vesszük igénybe, mely korábbi szállítások, szolgáltatások vagy építési beruházások </w:t>
      </w:r>
      <w:r>
        <w:rPr>
          <w:rFonts w:asciiTheme="minorHAnsi" w:hAnsiTheme="minorHAnsi" w:cs="Times New Roman"/>
          <w:bCs/>
        </w:rPr>
        <w:lastRenderedPageBreak/>
        <w:t xml:space="preserve">teljesítésére vonatkozik, így a következők szerint nyilatkozom arról, hogy milyen módon vonjuk be a teljesítés során ezt a szervezetet (személyt), amely lehetővé teszi szakmai tapasztalatának felhasználását a szerződés teljesítése során: </w:t>
      </w:r>
    </w:p>
    <w:p>
      <w:pPr>
        <w:pStyle w:val="Default"/>
        <w:suppressAutoHyphens/>
        <w:jc w:val="both"/>
        <w:rPr>
          <w:rFonts w:asciiTheme="minorHAnsi" w:hAnsiTheme="minorHAnsi" w:cs="Times New Roman"/>
          <w:bCs/>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000"/>
        <w:gridCol w:w="1974"/>
        <w:gridCol w:w="2553"/>
      </w:tblGrid>
      <w:tr>
        <w:tc>
          <w:tcPr>
            <w:tcW w:w="1101" w:type="dxa"/>
            <w:vMerge w:val="restart"/>
          </w:tcPr>
          <w:p>
            <w:pPr>
              <w:pStyle w:val="Default"/>
              <w:suppressAutoHyphens/>
              <w:jc w:val="center"/>
              <w:rPr>
                <w:rFonts w:asciiTheme="minorHAnsi" w:hAnsiTheme="minorHAnsi" w:cs="Times New Roman"/>
                <w:bCs/>
              </w:rPr>
            </w:pPr>
            <w:r>
              <w:rPr>
                <w:rFonts w:asciiTheme="minorHAnsi" w:hAnsiTheme="minorHAnsi" w:cs="Times New Roman"/>
                <w:bCs/>
              </w:rPr>
              <w:t>Sorszám</w:t>
            </w:r>
          </w:p>
        </w:tc>
        <w:tc>
          <w:tcPr>
            <w:tcW w:w="5974" w:type="dxa"/>
            <w:gridSpan w:val="2"/>
            <w:shd w:val="clear" w:color="auto" w:fill="auto"/>
            <w:vAlign w:val="center"/>
          </w:tcPr>
          <w:p>
            <w:pPr>
              <w:pStyle w:val="Default"/>
              <w:suppressAutoHyphens/>
              <w:jc w:val="center"/>
              <w:rPr>
                <w:rFonts w:asciiTheme="minorHAnsi" w:hAnsiTheme="minorHAnsi" w:cs="Times New Roman"/>
                <w:bCs/>
              </w:rPr>
            </w:pPr>
            <w:r>
              <w:rPr>
                <w:rFonts w:asciiTheme="minorHAnsi" w:hAnsiTheme="minorHAnsi" w:cs="Times New Roman"/>
                <w:bCs/>
              </w:rPr>
              <w:t>Kapacitást biztosító személy és/vagy szervezet</w:t>
            </w:r>
          </w:p>
        </w:tc>
        <w:tc>
          <w:tcPr>
            <w:tcW w:w="2553" w:type="dxa"/>
            <w:vMerge w:val="restart"/>
            <w:shd w:val="clear" w:color="auto" w:fill="auto"/>
            <w:vAlign w:val="center"/>
          </w:tcPr>
          <w:p>
            <w:pPr>
              <w:pStyle w:val="Default"/>
              <w:suppressAutoHyphens/>
              <w:jc w:val="center"/>
              <w:rPr>
                <w:rFonts w:asciiTheme="minorHAnsi" w:hAnsiTheme="minorHAnsi" w:cs="Times New Roman"/>
                <w:bCs/>
              </w:rPr>
            </w:pPr>
            <w:r>
              <w:rPr>
                <w:rFonts w:asciiTheme="minorHAnsi" w:hAnsiTheme="minorHAnsi" w:cs="Times New Roman"/>
                <w:bCs/>
              </w:rPr>
              <w:t>Bevonás módja a teljesítés során</w:t>
            </w:r>
          </w:p>
        </w:tc>
      </w:tr>
      <w:tr>
        <w:tc>
          <w:tcPr>
            <w:tcW w:w="1101" w:type="dxa"/>
            <w:vMerge/>
          </w:tcPr>
          <w:p>
            <w:pPr>
              <w:pStyle w:val="Default"/>
              <w:suppressAutoHyphens/>
              <w:jc w:val="center"/>
              <w:rPr>
                <w:rFonts w:asciiTheme="minorHAnsi" w:hAnsiTheme="minorHAnsi" w:cs="Times New Roman"/>
                <w:bCs/>
              </w:rPr>
            </w:pPr>
          </w:p>
        </w:tc>
        <w:tc>
          <w:tcPr>
            <w:tcW w:w="4000" w:type="dxa"/>
            <w:shd w:val="clear" w:color="auto" w:fill="auto"/>
            <w:vAlign w:val="center"/>
          </w:tcPr>
          <w:p>
            <w:pPr>
              <w:pStyle w:val="Default"/>
              <w:suppressAutoHyphens/>
              <w:jc w:val="center"/>
              <w:rPr>
                <w:rFonts w:asciiTheme="minorHAnsi" w:hAnsiTheme="minorHAnsi" w:cs="Times New Roman"/>
                <w:bCs/>
              </w:rPr>
            </w:pPr>
            <w:r>
              <w:rPr>
                <w:rFonts w:asciiTheme="minorHAnsi" w:hAnsiTheme="minorHAnsi" w:cs="Times New Roman"/>
                <w:bCs/>
              </w:rPr>
              <w:t>neve</w:t>
            </w:r>
          </w:p>
        </w:tc>
        <w:tc>
          <w:tcPr>
            <w:tcW w:w="1974" w:type="dxa"/>
            <w:shd w:val="clear" w:color="auto" w:fill="auto"/>
            <w:vAlign w:val="center"/>
          </w:tcPr>
          <w:p>
            <w:pPr>
              <w:pStyle w:val="Default"/>
              <w:suppressAutoHyphens/>
              <w:jc w:val="center"/>
              <w:rPr>
                <w:rFonts w:asciiTheme="minorHAnsi" w:hAnsiTheme="minorHAnsi" w:cs="Times New Roman"/>
                <w:bCs/>
              </w:rPr>
            </w:pPr>
            <w:r>
              <w:rPr>
                <w:rFonts w:asciiTheme="minorHAnsi" w:hAnsiTheme="minorHAnsi" w:cs="Times New Roman"/>
                <w:bCs/>
              </w:rPr>
              <w:t>székhelye (címe)</w:t>
            </w:r>
          </w:p>
        </w:tc>
        <w:tc>
          <w:tcPr>
            <w:tcW w:w="2553" w:type="dxa"/>
            <w:vMerge/>
            <w:shd w:val="clear" w:color="auto" w:fill="auto"/>
          </w:tcPr>
          <w:p>
            <w:pPr>
              <w:pStyle w:val="Default"/>
              <w:suppressAutoHyphens/>
              <w:jc w:val="center"/>
              <w:rPr>
                <w:rFonts w:asciiTheme="minorHAnsi" w:hAnsiTheme="minorHAnsi" w:cs="Times New Roman"/>
                <w:bCs/>
              </w:rPr>
            </w:pPr>
          </w:p>
        </w:tc>
      </w:tr>
      <w:tr>
        <w:tc>
          <w:tcPr>
            <w:tcW w:w="1101" w:type="dxa"/>
          </w:tcPr>
          <w:p>
            <w:pPr>
              <w:pStyle w:val="Default"/>
              <w:suppressAutoHyphens/>
              <w:rPr>
                <w:rFonts w:asciiTheme="minorHAnsi" w:hAnsiTheme="minorHAnsi" w:cs="Times New Roman"/>
              </w:rPr>
            </w:pPr>
            <w:r>
              <w:rPr>
                <w:rFonts w:asciiTheme="minorHAnsi" w:hAnsiTheme="minorHAnsi" w:cs="Times New Roman"/>
              </w:rPr>
              <w:t>1.</w:t>
            </w:r>
          </w:p>
        </w:tc>
        <w:tc>
          <w:tcPr>
            <w:tcW w:w="4000" w:type="dxa"/>
            <w:shd w:val="clear" w:color="auto" w:fill="auto"/>
          </w:tcPr>
          <w:p>
            <w:pPr>
              <w:pStyle w:val="Default"/>
              <w:suppressAutoHyphens/>
              <w:rPr>
                <w:rFonts w:asciiTheme="minorHAnsi" w:hAnsiTheme="minorHAnsi" w:cs="Times New Roman"/>
              </w:rPr>
            </w:pPr>
          </w:p>
        </w:tc>
        <w:tc>
          <w:tcPr>
            <w:tcW w:w="1974" w:type="dxa"/>
            <w:shd w:val="clear" w:color="auto" w:fill="auto"/>
          </w:tcPr>
          <w:p>
            <w:pPr>
              <w:pStyle w:val="Default"/>
              <w:suppressAutoHyphens/>
              <w:rPr>
                <w:rFonts w:asciiTheme="minorHAnsi" w:hAnsiTheme="minorHAnsi" w:cs="Times New Roman"/>
              </w:rPr>
            </w:pPr>
          </w:p>
        </w:tc>
        <w:tc>
          <w:tcPr>
            <w:tcW w:w="2553" w:type="dxa"/>
            <w:shd w:val="clear" w:color="auto" w:fill="auto"/>
          </w:tcPr>
          <w:p>
            <w:pPr>
              <w:pStyle w:val="Default"/>
              <w:suppressAutoHyphens/>
              <w:jc w:val="both"/>
              <w:rPr>
                <w:rFonts w:asciiTheme="minorHAnsi" w:hAnsiTheme="minorHAnsi" w:cs="Times New Roman"/>
              </w:rPr>
            </w:pPr>
          </w:p>
        </w:tc>
      </w:tr>
      <w:tr>
        <w:tc>
          <w:tcPr>
            <w:tcW w:w="1101" w:type="dxa"/>
          </w:tcPr>
          <w:p>
            <w:pPr>
              <w:pStyle w:val="Default"/>
              <w:suppressAutoHyphens/>
              <w:rPr>
                <w:rFonts w:asciiTheme="minorHAnsi" w:hAnsiTheme="minorHAnsi" w:cs="Times New Roman"/>
              </w:rPr>
            </w:pPr>
            <w:r>
              <w:rPr>
                <w:rFonts w:asciiTheme="minorHAnsi" w:hAnsiTheme="minorHAnsi" w:cs="Times New Roman"/>
              </w:rPr>
              <w:t>2.</w:t>
            </w:r>
          </w:p>
        </w:tc>
        <w:tc>
          <w:tcPr>
            <w:tcW w:w="4000" w:type="dxa"/>
            <w:shd w:val="clear" w:color="auto" w:fill="auto"/>
          </w:tcPr>
          <w:p>
            <w:pPr>
              <w:pStyle w:val="Default"/>
              <w:suppressAutoHyphens/>
              <w:rPr>
                <w:rFonts w:asciiTheme="minorHAnsi" w:hAnsiTheme="minorHAnsi" w:cs="Times New Roman"/>
              </w:rPr>
            </w:pPr>
          </w:p>
        </w:tc>
        <w:tc>
          <w:tcPr>
            <w:tcW w:w="1974" w:type="dxa"/>
            <w:shd w:val="clear" w:color="auto" w:fill="auto"/>
          </w:tcPr>
          <w:p>
            <w:pPr>
              <w:pStyle w:val="Default"/>
              <w:suppressAutoHyphens/>
              <w:rPr>
                <w:rFonts w:asciiTheme="minorHAnsi" w:hAnsiTheme="minorHAnsi" w:cs="Times New Roman"/>
              </w:rPr>
            </w:pPr>
          </w:p>
        </w:tc>
        <w:tc>
          <w:tcPr>
            <w:tcW w:w="2553" w:type="dxa"/>
            <w:shd w:val="clear" w:color="auto" w:fill="auto"/>
          </w:tcPr>
          <w:p>
            <w:pPr>
              <w:pStyle w:val="Default"/>
              <w:suppressAutoHyphens/>
              <w:jc w:val="both"/>
              <w:rPr>
                <w:rFonts w:asciiTheme="minorHAnsi" w:hAnsiTheme="minorHAnsi" w:cs="Times New Roman"/>
              </w:rPr>
            </w:pPr>
          </w:p>
        </w:tc>
      </w:tr>
      <w:tr>
        <w:tc>
          <w:tcPr>
            <w:tcW w:w="1101" w:type="dxa"/>
          </w:tcPr>
          <w:p>
            <w:pPr>
              <w:pStyle w:val="Default"/>
              <w:suppressAutoHyphens/>
              <w:rPr>
                <w:rFonts w:asciiTheme="minorHAnsi" w:hAnsiTheme="minorHAnsi" w:cs="Times New Roman"/>
              </w:rPr>
            </w:pPr>
            <w:r>
              <w:rPr>
                <w:rFonts w:asciiTheme="minorHAnsi" w:hAnsiTheme="minorHAnsi" w:cs="Times New Roman"/>
              </w:rPr>
              <w:t>3. (stb.)</w:t>
            </w:r>
          </w:p>
        </w:tc>
        <w:tc>
          <w:tcPr>
            <w:tcW w:w="4000" w:type="dxa"/>
            <w:shd w:val="clear" w:color="auto" w:fill="auto"/>
          </w:tcPr>
          <w:p>
            <w:pPr>
              <w:pStyle w:val="Default"/>
              <w:suppressAutoHyphens/>
              <w:rPr>
                <w:rFonts w:asciiTheme="minorHAnsi" w:hAnsiTheme="minorHAnsi" w:cs="Times New Roman"/>
              </w:rPr>
            </w:pPr>
          </w:p>
        </w:tc>
        <w:tc>
          <w:tcPr>
            <w:tcW w:w="1974" w:type="dxa"/>
            <w:shd w:val="clear" w:color="auto" w:fill="auto"/>
          </w:tcPr>
          <w:p>
            <w:pPr>
              <w:pStyle w:val="Default"/>
              <w:suppressAutoHyphens/>
              <w:rPr>
                <w:rFonts w:asciiTheme="minorHAnsi" w:hAnsiTheme="minorHAnsi" w:cs="Times New Roman"/>
              </w:rPr>
            </w:pPr>
          </w:p>
        </w:tc>
        <w:tc>
          <w:tcPr>
            <w:tcW w:w="2553" w:type="dxa"/>
            <w:shd w:val="clear" w:color="auto" w:fill="auto"/>
          </w:tcPr>
          <w:p>
            <w:pPr>
              <w:pStyle w:val="Default"/>
              <w:suppressAutoHyphens/>
              <w:jc w:val="both"/>
              <w:rPr>
                <w:rFonts w:asciiTheme="minorHAnsi" w:hAnsiTheme="minorHAnsi" w:cs="Times New Roman"/>
              </w:rPr>
            </w:pPr>
          </w:p>
        </w:tc>
      </w:tr>
    </w:tbl>
    <w:p>
      <w:pPr>
        <w:rPr>
          <w:rFonts w:asciiTheme="minorHAnsi" w:hAnsiTheme="minorHAnsi"/>
          <w:bCs/>
        </w:rPr>
      </w:pPr>
    </w:p>
    <w:p>
      <w:pPr>
        <w:rPr>
          <w:rFonts w:asciiTheme="minorHAnsi" w:hAnsiTheme="minorHAnsi"/>
          <w:bCs/>
        </w:rPr>
      </w:pPr>
      <w:r>
        <w:rPr>
          <w:rFonts w:asciiTheme="minorHAnsi" w:hAnsiTheme="minorHAnsi"/>
          <w:bCs/>
        </w:rPr>
        <w:t xml:space="preserve">c) Az alább felsorolt személy(ek), illetőleg szervezet(ek) a gazdasági és pénzügyi alkalmasság igazolásában vesznek részt oly módon, hogy fizetésképtelenségünk esetére kezességet vállal(nak) az ajánlatkérő mindazon kárának megtérítésére, amely az ajánlatkérőt a teljesítésünk elmaradásával vagy hibás teljesítésünkkel összefüggésben érte, és amely más biztosítékok érvényesítésével nem térült meg. </w:t>
      </w:r>
    </w:p>
    <w:p>
      <w:pPr>
        <w:rPr>
          <w:rFonts w:asciiTheme="minorHAnsi" w:hAnsiTheme="minorHAnsi"/>
          <w:bCs/>
        </w:rPr>
      </w:pPr>
    </w:p>
    <w:p>
      <w:pPr>
        <w:rPr>
          <w:rFonts w:asciiTheme="minorHAnsi" w:hAnsi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9"/>
        <w:gridCol w:w="2708"/>
      </w:tblGrid>
      <w:tr>
        <w:tc>
          <w:tcPr>
            <w:tcW w:w="1101" w:type="dxa"/>
            <w:vMerge w:val="restart"/>
          </w:tcPr>
          <w:p>
            <w:pPr>
              <w:jc w:val="center"/>
              <w:rPr>
                <w:rFonts w:asciiTheme="minorHAnsi" w:hAnsiTheme="minorHAnsi"/>
                <w:bCs/>
              </w:rPr>
            </w:pPr>
            <w:r>
              <w:rPr>
                <w:rFonts w:asciiTheme="minorHAnsi" w:hAnsiTheme="minorHAnsi"/>
                <w:bCs/>
              </w:rPr>
              <w:t>Sorszám</w:t>
            </w:r>
          </w:p>
        </w:tc>
        <w:tc>
          <w:tcPr>
            <w:tcW w:w="8527" w:type="dxa"/>
            <w:gridSpan w:val="2"/>
            <w:shd w:val="clear" w:color="auto" w:fill="auto"/>
          </w:tcPr>
          <w:p>
            <w:pPr>
              <w:jc w:val="center"/>
              <w:rPr>
                <w:rFonts w:asciiTheme="minorHAnsi" w:hAnsiTheme="minorHAnsi"/>
                <w:bCs/>
              </w:rPr>
            </w:pPr>
            <w:r>
              <w:rPr>
                <w:rFonts w:asciiTheme="minorHAnsi" w:hAnsiTheme="minorHAnsi"/>
                <w:bCs/>
              </w:rPr>
              <w:t>A Kbt. 65.§ (8) bekezdés szerint kezességet vállaló személy és/vagy szervezet</w:t>
            </w:r>
          </w:p>
        </w:tc>
      </w:tr>
      <w:tr>
        <w:tc>
          <w:tcPr>
            <w:tcW w:w="1101" w:type="dxa"/>
            <w:vMerge/>
          </w:tcPr>
          <w:p>
            <w:pPr>
              <w:jc w:val="center"/>
              <w:rPr>
                <w:rFonts w:asciiTheme="minorHAnsi" w:hAnsiTheme="minorHAnsi"/>
                <w:bCs/>
              </w:rPr>
            </w:pPr>
          </w:p>
        </w:tc>
        <w:tc>
          <w:tcPr>
            <w:tcW w:w="5819" w:type="dxa"/>
            <w:shd w:val="clear" w:color="auto" w:fill="auto"/>
          </w:tcPr>
          <w:p>
            <w:pPr>
              <w:jc w:val="center"/>
              <w:rPr>
                <w:rFonts w:asciiTheme="minorHAnsi" w:hAnsiTheme="minorHAnsi"/>
                <w:bCs/>
              </w:rPr>
            </w:pPr>
            <w:r>
              <w:rPr>
                <w:rFonts w:asciiTheme="minorHAnsi" w:hAnsiTheme="minorHAnsi"/>
                <w:bCs/>
              </w:rPr>
              <w:t>neve</w:t>
            </w:r>
          </w:p>
        </w:tc>
        <w:tc>
          <w:tcPr>
            <w:tcW w:w="2708" w:type="dxa"/>
            <w:shd w:val="clear" w:color="auto" w:fill="auto"/>
          </w:tcPr>
          <w:p>
            <w:pPr>
              <w:jc w:val="center"/>
              <w:rPr>
                <w:rFonts w:asciiTheme="minorHAnsi" w:hAnsiTheme="minorHAnsi"/>
                <w:bCs/>
              </w:rPr>
            </w:pPr>
            <w:r>
              <w:rPr>
                <w:rFonts w:asciiTheme="minorHAnsi" w:hAnsiTheme="minorHAnsi"/>
                <w:bCs/>
              </w:rPr>
              <w:t>székhelye (címe)</w:t>
            </w:r>
          </w:p>
        </w:tc>
      </w:tr>
      <w:tr>
        <w:tc>
          <w:tcPr>
            <w:tcW w:w="1101" w:type="dxa"/>
          </w:tcPr>
          <w:p>
            <w:pPr>
              <w:rPr>
                <w:rFonts w:asciiTheme="minorHAnsi" w:hAnsiTheme="minorHAnsi"/>
                <w:bCs/>
              </w:rPr>
            </w:pPr>
            <w:r>
              <w:rPr>
                <w:rFonts w:asciiTheme="minorHAnsi" w:hAnsiTheme="minorHAnsi"/>
                <w:bCs/>
              </w:rPr>
              <w:t>1.</w:t>
            </w:r>
          </w:p>
        </w:tc>
        <w:tc>
          <w:tcPr>
            <w:tcW w:w="5819" w:type="dxa"/>
            <w:shd w:val="clear" w:color="auto" w:fill="auto"/>
          </w:tcPr>
          <w:p>
            <w:pPr>
              <w:rPr>
                <w:rFonts w:asciiTheme="minorHAnsi" w:hAnsiTheme="minorHAnsi"/>
                <w:bCs/>
              </w:rPr>
            </w:pPr>
          </w:p>
        </w:tc>
        <w:tc>
          <w:tcPr>
            <w:tcW w:w="2708" w:type="dxa"/>
            <w:shd w:val="clear" w:color="auto" w:fill="auto"/>
          </w:tcPr>
          <w:p>
            <w:pPr>
              <w:rPr>
                <w:rFonts w:asciiTheme="minorHAnsi" w:hAnsiTheme="minorHAnsi"/>
                <w:bCs/>
              </w:rPr>
            </w:pPr>
          </w:p>
        </w:tc>
      </w:tr>
      <w:tr>
        <w:tc>
          <w:tcPr>
            <w:tcW w:w="1101" w:type="dxa"/>
          </w:tcPr>
          <w:p>
            <w:pPr>
              <w:rPr>
                <w:rFonts w:asciiTheme="minorHAnsi" w:hAnsiTheme="minorHAnsi"/>
                <w:bCs/>
              </w:rPr>
            </w:pPr>
            <w:r>
              <w:rPr>
                <w:rFonts w:asciiTheme="minorHAnsi" w:hAnsiTheme="minorHAnsi"/>
                <w:bCs/>
              </w:rPr>
              <w:t>2.</w:t>
            </w:r>
          </w:p>
        </w:tc>
        <w:tc>
          <w:tcPr>
            <w:tcW w:w="5819" w:type="dxa"/>
            <w:shd w:val="clear" w:color="auto" w:fill="auto"/>
          </w:tcPr>
          <w:p>
            <w:pPr>
              <w:rPr>
                <w:rFonts w:asciiTheme="minorHAnsi" w:hAnsiTheme="minorHAnsi"/>
                <w:bCs/>
              </w:rPr>
            </w:pPr>
          </w:p>
        </w:tc>
        <w:tc>
          <w:tcPr>
            <w:tcW w:w="2708" w:type="dxa"/>
            <w:shd w:val="clear" w:color="auto" w:fill="auto"/>
          </w:tcPr>
          <w:p>
            <w:pPr>
              <w:rPr>
                <w:rFonts w:asciiTheme="minorHAnsi" w:hAnsiTheme="minorHAnsi"/>
                <w:bCs/>
              </w:rPr>
            </w:pPr>
          </w:p>
        </w:tc>
      </w:tr>
      <w:tr>
        <w:tc>
          <w:tcPr>
            <w:tcW w:w="1101" w:type="dxa"/>
          </w:tcPr>
          <w:p>
            <w:pPr>
              <w:rPr>
                <w:rFonts w:asciiTheme="minorHAnsi" w:hAnsiTheme="minorHAnsi"/>
                <w:bCs/>
              </w:rPr>
            </w:pPr>
            <w:r>
              <w:rPr>
                <w:rFonts w:asciiTheme="minorHAnsi" w:hAnsiTheme="minorHAnsi"/>
                <w:bCs/>
              </w:rPr>
              <w:t>3. (stb.)</w:t>
            </w:r>
          </w:p>
        </w:tc>
        <w:tc>
          <w:tcPr>
            <w:tcW w:w="5819" w:type="dxa"/>
            <w:shd w:val="clear" w:color="auto" w:fill="auto"/>
          </w:tcPr>
          <w:p>
            <w:pPr>
              <w:rPr>
                <w:rFonts w:asciiTheme="minorHAnsi" w:hAnsiTheme="minorHAnsi"/>
                <w:bCs/>
              </w:rPr>
            </w:pPr>
          </w:p>
        </w:tc>
        <w:tc>
          <w:tcPr>
            <w:tcW w:w="2708" w:type="dxa"/>
            <w:shd w:val="clear" w:color="auto" w:fill="auto"/>
          </w:tcPr>
          <w:p>
            <w:pPr>
              <w:rPr>
                <w:rFonts w:asciiTheme="minorHAnsi" w:hAnsiTheme="minorHAnsi"/>
                <w:bCs/>
              </w:rPr>
            </w:pPr>
          </w:p>
        </w:tc>
      </w:tr>
    </w:tbl>
    <w:p>
      <w:pPr>
        <w:rPr>
          <w:rFonts w:asciiTheme="minorHAnsi" w:hAnsiTheme="minorHAnsi"/>
          <w:bCs/>
        </w:rPr>
      </w:pPr>
    </w:p>
    <w:p>
      <w:pPr>
        <w:rPr>
          <w:rFonts w:asciiTheme="minorHAnsi" w:hAnsiTheme="minorHAnsi"/>
          <w:bCs/>
        </w:rPr>
      </w:pPr>
    </w:p>
    <w:p>
      <w:pPr>
        <w:rPr>
          <w:rFonts w:asciiTheme="minorHAnsi" w:hAnsiTheme="minorHAnsi"/>
          <w:bCs/>
        </w:rPr>
      </w:pPr>
    </w:p>
    <w:p>
      <w:pPr>
        <w:rPr>
          <w:rFonts w:asciiTheme="minorHAnsi" w:hAnsiTheme="minorHAnsi"/>
          <w:bCs/>
        </w:rPr>
      </w:pPr>
      <w:r>
        <w:rPr>
          <w:rFonts w:asciiTheme="minorHAnsi" w:hAnsiTheme="minorHAnsi"/>
          <w:bCs/>
        </w:rPr>
        <w:t>........................................., 2018. év ..................... hó ........ nap</w:t>
      </w:r>
    </w:p>
    <w:p>
      <w:pPr>
        <w:rPr>
          <w:rFonts w:asciiTheme="minorHAnsi" w:hAnsiTheme="minorHAnsi"/>
          <w:bCs/>
        </w:rPr>
      </w:pPr>
    </w:p>
    <w:p>
      <w:pPr>
        <w:rPr>
          <w:rFonts w:asciiTheme="minorHAnsi" w:hAnsiTheme="minorHAnsi"/>
          <w:bCs/>
        </w:rPr>
      </w:pPr>
    </w:p>
    <w:p>
      <w:pPr>
        <w:jc w:val="right"/>
        <w:rPr>
          <w:rFonts w:asciiTheme="minorHAnsi" w:hAnsiTheme="minorHAnsi"/>
          <w:bCs/>
        </w:rPr>
      </w:pPr>
      <w:r>
        <w:rPr>
          <w:rFonts w:asciiTheme="minorHAnsi" w:hAnsiTheme="minorHAnsi"/>
          <w:bCs/>
        </w:rPr>
        <w:tab/>
        <w:t>……………………………………….</w:t>
      </w:r>
    </w:p>
    <w:p>
      <w:pPr>
        <w:rPr>
          <w:rFonts w:asciiTheme="minorHAnsi" w:hAnsiTheme="minorHAnsi"/>
          <w:bCs/>
        </w:rPr>
      </w:pP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t xml:space="preserve">                    cégszerű aláírás</w:t>
      </w:r>
    </w:p>
    <w:p>
      <w:pPr>
        <w:rPr>
          <w:rFonts w:asciiTheme="minorHAnsi" w:hAnsiTheme="minorHAnsi"/>
          <w:bCs/>
        </w:rPr>
      </w:pPr>
    </w:p>
    <w:p>
      <w:pPr>
        <w:rPr>
          <w:rFonts w:asciiTheme="minorHAnsi" w:hAnsiTheme="minorHAnsi"/>
          <w:bCs/>
        </w:rPr>
      </w:pPr>
    </w:p>
    <w:p>
      <w:pPr>
        <w:rPr>
          <w:rFonts w:asciiTheme="minorHAnsi" w:hAnsiTheme="minorHAnsi"/>
          <w:bCs/>
          <w:sz w:val="22"/>
          <w:szCs w:val="22"/>
        </w:rPr>
      </w:pPr>
      <w:r>
        <w:rPr>
          <w:rFonts w:asciiTheme="minorHAnsi" w:hAnsiTheme="minorHAnsi"/>
          <w:bCs/>
          <w:sz w:val="22"/>
          <w:szCs w:val="22"/>
        </w:rPr>
        <w:t xml:space="preserve">A nyilatkozatot </w:t>
      </w:r>
      <w:r>
        <w:rPr>
          <w:rFonts w:asciiTheme="minorHAnsi" w:hAnsiTheme="minorHAnsi"/>
          <w:b/>
          <w:bCs/>
          <w:sz w:val="22"/>
          <w:szCs w:val="22"/>
        </w:rPr>
        <w:t>akkor is csatolni kell</w:t>
      </w:r>
      <w:r>
        <w:rPr>
          <w:rFonts w:asciiTheme="minorHAnsi" w:hAnsiTheme="minorHAnsi"/>
          <w:bCs/>
          <w:sz w:val="22"/>
          <w:szCs w:val="22"/>
        </w:rPr>
        <w:t xml:space="preserve"> az ajánlatban, </w:t>
      </w:r>
      <w:r>
        <w:rPr>
          <w:rFonts w:asciiTheme="minorHAnsi" w:hAnsiTheme="minorHAnsi"/>
          <w:b/>
          <w:bCs/>
          <w:sz w:val="22"/>
          <w:szCs w:val="22"/>
        </w:rPr>
        <w:t>ha az ajánlattevő</w:t>
      </w:r>
      <w:r>
        <w:rPr>
          <w:rFonts w:asciiTheme="minorHAnsi" w:hAnsiTheme="minorHAnsi"/>
          <w:bCs/>
          <w:sz w:val="22"/>
          <w:szCs w:val="22"/>
        </w:rPr>
        <w:t xml:space="preserve"> az előírt alkalmassági követelmény(ek)nek </w:t>
      </w:r>
      <w:r>
        <w:rPr>
          <w:rFonts w:asciiTheme="minorHAnsi" w:hAnsiTheme="minorHAnsi"/>
          <w:b/>
          <w:bCs/>
          <w:sz w:val="22"/>
          <w:szCs w:val="22"/>
        </w:rPr>
        <w:t>nem kíván</w:t>
      </w:r>
      <w:r>
        <w:rPr>
          <w:rFonts w:asciiTheme="minorHAnsi" w:hAnsiTheme="minorHAnsi"/>
          <w:bCs/>
          <w:sz w:val="22"/>
          <w:szCs w:val="22"/>
        </w:rPr>
        <w:t xml:space="preserve"> más személy és/vagy szervezet kapacitására támaszkodva megfelelni, ebben az esetben mind a négy táblázatot át kell húzni. </w:t>
      </w:r>
    </w:p>
    <w:p>
      <w:pPr>
        <w:rPr>
          <w:rFonts w:asciiTheme="minorHAnsi" w:hAnsiTheme="minorHAnsi"/>
          <w:bCs/>
          <w:sz w:val="22"/>
          <w:szCs w:val="22"/>
        </w:rPr>
      </w:pPr>
    </w:p>
    <w:p>
      <w:pPr>
        <w:rPr>
          <w:rFonts w:asciiTheme="minorHAnsi" w:hAnsiTheme="minorHAnsi"/>
          <w:bCs/>
          <w:sz w:val="22"/>
          <w:szCs w:val="22"/>
        </w:rPr>
      </w:pPr>
      <w:r>
        <w:rPr>
          <w:rFonts w:asciiTheme="minorHAnsi" w:hAnsiTheme="minorHAnsi"/>
          <w:bCs/>
          <w:sz w:val="22"/>
          <w:szCs w:val="22"/>
        </w:rPr>
        <w:t>Ha az ajánlattevő a fenti a), b), c) módozatok valamelyikével - vagy egyszerre többel is - élni kíván, a táblázatokat értelemszerűen ki kell tölteni, a nem használt táblázato(ka)t pedig át kell húzni.</w:t>
      </w:r>
    </w:p>
    <w:p>
      <w:pPr>
        <w:rPr>
          <w:rFonts w:asciiTheme="minorHAnsi" w:hAnsiTheme="minorHAnsi"/>
          <w:bCs/>
          <w:sz w:val="22"/>
          <w:szCs w:val="22"/>
        </w:rPr>
      </w:pPr>
    </w:p>
    <w:p>
      <w:pPr>
        <w:rPr>
          <w:rFonts w:asciiTheme="minorHAnsi" w:hAnsiTheme="minorHAnsi"/>
          <w:bCs/>
          <w:sz w:val="22"/>
          <w:szCs w:val="22"/>
        </w:rPr>
      </w:pPr>
      <w:r>
        <w:rPr>
          <w:rFonts w:asciiTheme="minorHAnsi" w:hAnsiTheme="minorHAnsi"/>
          <w:bCs/>
          <w:sz w:val="22"/>
          <w:szCs w:val="22"/>
        </w:rPr>
        <w:t>Felhívjuk az ajánlattevők figyelmét, hogy az első táblázatban megadott személyeket, illetőleg szervezeteket az utána következő, a), b), c) pontok szerinti táblázatok valamelyikében el kell helyezni.</w:t>
      </w:r>
    </w:p>
    <w:p>
      <w:pPr>
        <w:rPr>
          <w:rFonts w:asciiTheme="minorHAnsi" w:hAnsiTheme="minorHAnsi"/>
          <w:bCs/>
          <w:sz w:val="22"/>
          <w:szCs w:val="22"/>
        </w:rPr>
      </w:pPr>
    </w:p>
    <w:p>
      <w:pPr>
        <w:rPr>
          <w:rFonts w:asciiTheme="minorHAnsi" w:hAnsiTheme="minorHAnsi"/>
          <w:bCs/>
          <w:sz w:val="22"/>
          <w:szCs w:val="22"/>
        </w:rPr>
      </w:pPr>
      <w:r>
        <w:rPr>
          <w:rFonts w:asciiTheme="minorHAnsi" w:hAnsiTheme="minorHAnsi"/>
          <w:bCs/>
          <w:sz w:val="22"/>
          <w:szCs w:val="22"/>
        </w:rPr>
        <w:t xml:space="preserve">Az a), b) vagy c) pontban felsorolt cég köteles nyilatkozni, hogy a szerződés teljesítéséhez szükséges erőforrások rendelkezésre állnak majd a szerződés teljesítésének időtartama alatt. </w:t>
      </w:r>
    </w:p>
    <w:p>
      <w:pPr>
        <w:jc w:val="right"/>
        <w:rPr>
          <w:rFonts w:asciiTheme="minorHAnsi" w:hAnsiTheme="minorHAnsi"/>
        </w:rPr>
      </w:pPr>
      <w:r>
        <w:rPr>
          <w:rFonts w:asciiTheme="minorHAnsi" w:hAnsiTheme="minorHAnsi"/>
        </w:rPr>
        <w:br w:type="page"/>
      </w:r>
      <w:bookmarkStart w:id="3" w:name="_Hlk505267035"/>
    </w:p>
    <w:p>
      <w:pPr>
        <w:jc w:val="right"/>
        <w:rPr>
          <w:rFonts w:asciiTheme="minorHAnsi" w:hAnsiTheme="minorHAnsi"/>
          <w:b/>
        </w:rPr>
      </w:pPr>
      <w:r>
        <w:rPr>
          <w:rFonts w:asciiTheme="minorHAnsi" w:hAnsiTheme="minorHAnsi"/>
          <w:b/>
        </w:rPr>
        <w:lastRenderedPageBreak/>
        <w:t>8. sz. melléklet</w:t>
      </w:r>
    </w:p>
    <w:p>
      <w:pPr>
        <w:jc w:val="center"/>
        <w:rPr>
          <w:rFonts w:asciiTheme="minorHAnsi" w:hAnsiTheme="minorHAnsi"/>
          <w:b/>
        </w:rPr>
      </w:pPr>
      <w:r>
        <w:rPr>
          <w:rFonts w:asciiTheme="minorHAnsi" w:hAnsiTheme="minorHAnsi"/>
          <w:b/>
        </w:rPr>
        <w:t>NYILATKOZAT KIZÁRÓ OKOKRÓL</w:t>
      </w:r>
    </w:p>
    <w:p>
      <w:pPr>
        <w:jc w:val="right"/>
        <w:rPr>
          <w:rFonts w:asciiTheme="minorHAnsi" w:hAnsiTheme="minorHAnsi"/>
          <w:b/>
        </w:rPr>
      </w:pPr>
    </w:p>
    <w:p>
      <w:pPr>
        <w:jc w:val="center"/>
        <w:rPr>
          <w:rFonts w:asciiTheme="minorHAnsi" w:hAnsiTheme="minorHAnsi"/>
          <w:b/>
          <w:color w:val="2E74B5"/>
          <w:spacing w:val="6"/>
          <w:sz w:val="22"/>
          <w:szCs w:val="22"/>
        </w:rPr>
      </w:pPr>
      <w:r>
        <w:rPr>
          <w:rFonts w:asciiTheme="minorHAnsi" w:hAnsiTheme="minorHAnsi"/>
          <w:b/>
          <w:color w:val="000000"/>
        </w:rPr>
        <w:t>Tisztító-, fertőtlenítő, konyhai higiéniás és egyfázisú műszer-, és eszköz-fertőtlenítőszerek beszerzése a Soproni Erzsébet Oktató Kórház és Rehabilitációs Intézet részére adásvételi szerződés keretében</w:t>
      </w:r>
    </w:p>
    <w:p>
      <w:pPr>
        <w:rPr>
          <w:rFonts w:asciiTheme="minorHAnsi" w:hAnsiTheme="minorHAnsi"/>
          <w:b/>
        </w:rPr>
      </w:pPr>
    </w:p>
    <w:p>
      <w:pPr>
        <w:rPr>
          <w:rFonts w:asciiTheme="minorHAnsi" w:hAnsiTheme="minorHAnsi"/>
          <w:b/>
        </w:rPr>
      </w:pPr>
    </w:p>
    <w:p>
      <w:pPr>
        <w:rPr>
          <w:rFonts w:asciiTheme="minorHAnsi" w:hAnsiTheme="minorHAnsi"/>
          <w:b/>
        </w:rPr>
      </w:pPr>
    </w:p>
    <w:p>
      <w:pPr>
        <w:widowControl/>
        <w:suppressAutoHyphens w:val="0"/>
        <w:autoSpaceDE/>
        <w:jc w:val="both"/>
        <w:rPr>
          <w:rFonts w:asciiTheme="minorHAnsi" w:hAnsiTheme="minorHAnsi"/>
          <w:b/>
        </w:rPr>
      </w:pPr>
      <w:r>
        <w:rPr>
          <w:rFonts w:asciiTheme="minorHAnsi" w:hAnsiTheme="minorHAnsi"/>
          <w:b/>
        </w:rPr>
        <w:t>Alulírott …………………………………………………………..................................……….., mint a(z) …………………………………. ………………………………………………….. (cég megnevezése, székhelye) Ajánlattevő képviselője büntetőjogi felelősségem tudatában a fentiekben hivatkozott közbeszerzési eljárásban kijelentem, hogy Ajánlattevővel szemben nem állnak fenn a Kbt. 62. § (1)-(2) bekezdésekben meghatározott kizáró okok.</w:t>
      </w:r>
    </w:p>
    <w:p>
      <w:pPr>
        <w:rPr>
          <w:rFonts w:asciiTheme="minorHAnsi" w:hAnsiTheme="minorHAnsi"/>
          <w:b/>
        </w:rPr>
      </w:pPr>
    </w:p>
    <w:p>
      <w:pPr>
        <w:rPr>
          <w:rFonts w:asciiTheme="minorHAnsi" w:hAnsiTheme="minorHAnsi"/>
          <w:b/>
        </w:rPr>
      </w:pPr>
    </w:p>
    <w:p>
      <w:pPr>
        <w:jc w:val="right"/>
        <w:rPr>
          <w:rFonts w:asciiTheme="minorHAnsi" w:hAnsiTheme="minorHAnsi"/>
          <w:b/>
        </w:rPr>
      </w:pPr>
    </w:p>
    <w:p>
      <w:pPr>
        <w:tabs>
          <w:tab w:val="left" w:pos="1980"/>
        </w:tabs>
        <w:ind w:left="720" w:right="68" w:hanging="720"/>
        <w:rPr>
          <w:rFonts w:asciiTheme="minorHAnsi" w:hAnsiTheme="minorHAnsi"/>
          <w:color w:val="000000"/>
        </w:rPr>
      </w:pPr>
      <w:bookmarkStart w:id="4" w:name="_Hlk505267753"/>
      <w:r>
        <w:rPr>
          <w:rFonts w:asciiTheme="minorHAnsi" w:hAnsiTheme="minorHAnsi"/>
          <w:color w:val="000000"/>
        </w:rPr>
        <w:t>…………………, 2018....….</w:t>
      </w:r>
    </w:p>
    <w:p>
      <w:pPr>
        <w:rPr>
          <w:rFonts w:asciiTheme="minorHAnsi" w:hAnsiTheme="minorHAnsi"/>
          <w:b/>
        </w:rPr>
      </w:pPr>
    </w:p>
    <w:p>
      <w:pPr>
        <w:rPr>
          <w:rFonts w:asciiTheme="minorHAnsi" w:hAnsiTheme="minorHAnsi"/>
          <w:b/>
        </w:rPr>
      </w:pPr>
    </w:p>
    <w:p>
      <w:pPr>
        <w:jc w:val="right"/>
        <w:rPr>
          <w:rFonts w:asciiTheme="minorHAnsi" w:hAnsiTheme="minorHAnsi"/>
          <w:b/>
        </w:rPr>
      </w:pPr>
      <w:r>
        <w:rPr>
          <w:rFonts w:asciiTheme="minorHAnsi" w:hAnsiTheme="minorHAnsi"/>
          <w:b/>
        </w:rPr>
        <w:t>................................................................</w:t>
      </w:r>
    </w:p>
    <w:p>
      <w:pPr>
        <w:jc w:val="right"/>
        <w:rPr>
          <w:rFonts w:asciiTheme="minorHAnsi" w:hAnsiTheme="minorHAnsi"/>
          <w:b/>
        </w:rPr>
      </w:pPr>
      <w:r>
        <w:rPr>
          <w:rFonts w:asciiTheme="minorHAnsi" w:hAnsiTheme="minorHAnsi"/>
          <w:b/>
        </w:rPr>
        <w:tab/>
        <w:t>(cégszerű aláírás a kötelezettségvállalásra</w:t>
      </w:r>
    </w:p>
    <w:p>
      <w:pPr>
        <w:jc w:val="right"/>
        <w:rPr>
          <w:rFonts w:asciiTheme="minorHAnsi" w:hAnsiTheme="minorHAnsi"/>
          <w:b/>
        </w:rPr>
      </w:pPr>
      <w:r>
        <w:rPr>
          <w:rFonts w:asciiTheme="minorHAnsi" w:hAnsiTheme="minorHAnsi"/>
          <w:b/>
        </w:rPr>
        <w:tab/>
        <w:t>jogosult/jogosultak részéről)</w:t>
      </w:r>
    </w:p>
    <w:p>
      <w:pPr>
        <w:rPr>
          <w:rFonts w:asciiTheme="minorHAnsi" w:hAnsiTheme="minorHAnsi"/>
          <w:b/>
        </w:rPr>
      </w:pPr>
      <w:r>
        <w:rPr>
          <w:rFonts w:asciiTheme="minorHAnsi" w:hAnsiTheme="minorHAnsi"/>
          <w:b/>
        </w:rPr>
        <w:br w:type="page"/>
      </w:r>
    </w:p>
    <w:p>
      <w:pPr>
        <w:jc w:val="right"/>
        <w:rPr>
          <w:rFonts w:asciiTheme="minorHAnsi" w:hAnsiTheme="minorHAnsi"/>
          <w:b/>
        </w:rPr>
      </w:pPr>
      <w:bookmarkStart w:id="5" w:name="_Hlk505267411"/>
      <w:bookmarkEnd w:id="4"/>
      <w:r>
        <w:rPr>
          <w:rFonts w:asciiTheme="minorHAnsi" w:hAnsiTheme="minorHAnsi"/>
          <w:b/>
        </w:rPr>
        <w:lastRenderedPageBreak/>
        <w:t>9. sz. melléklet</w:t>
      </w:r>
    </w:p>
    <w:p>
      <w:pPr>
        <w:jc w:val="center"/>
        <w:rPr>
          <w:rFonts w:asciiTheme="minorHAnsi" w:hAnsiTheme="minorHAnsi"/>
          <w:b/>
        </w:rPr>
      </w:pPr>
      <w:r>
        <w:rPr>
          <w:rFonts w:asciiTheme="minorHAnsi" w:hAnsiTheme="minorHAnsi"/>
          <w:b/>
        </w:rPr>
        <w:t>NYILATKOZAT KIZÁRÓ OKOKRÓL</w:t>
      </w:r>
    </w:p>
    <w:bookmarkEnd w:id="3"/>
    <w:p>
      <w:pPr>
        <w:jc w:val="center"/>
        <w:rPr>
          <w:rFonts w:asciiTheme="minorHAnsi" w:hAnsiTheme="minorHAnsi"/>
        </w:rPr>
      </w:pPr>
      <w:r>
        <w:rPr>
          <w:rFonts w:asciiTheme="minorHAnsi" w:hAnsiTheme="minorHAnsi"/>
          <w:b/>
        </w:rPr>
        <w:t>A Kbt. 62. § (1) bekezdés kb) pontja szerint</w:t>
      </w:r>
    </w:p>
    <w:p>
      <w:pPr>
        <w:jc w:val="center"/>
        <w:rPr>
          <w:rFonts w:asciiTheme="minorHAnsi" w:hAnsiTheme="minorHAnsi"/>
          <w:bCs/>
          <w:vertAlign w:val="subscript"/>
        </w:rPr>
      </w:pPr>
    </w:p>
    <w:p>
      <w:pPr>
        <w:rPr>
          <w:rFonts w:asciiTheme="minorHAnsi" w:hAnsiTheme="minorHAnsi"/>
          <w:b/>
          <w:bCs/>
          <w:color w:val="000000"/>
        </w:rPr>
      </w:pPr>
    </w:p>
    <w:p>
      <w:pPr>
        <w:jc w:val="center"/>
        <w:rPr>
          <w:rFonts w:asciiTheme="minorHAnsi" w:hAnsiTheme="minorHAnsi"/>
          <w:b/>
          <w:color w:val="2E74B5"/>
          <w:spacing w:val="6"/>
          <w:sz w:val="22"/>
          <w:szCs w:val="22"/>
        </w:rPr>
      </w:pPr>
      <w:bookmarkStart w:id="6" w:name="_Hlk505267116"/>
      <w:r>
        <w:rPr>
          <w:rFonts w:asciiTheme="minorHAnsi" w:hAnsiTheme="minorHAnsi"/>
          <w:b/>
          <w:color w:val="000000"/>
        </w:rPr>
        <w:t>Tisztító-, fertőtlenítő, konyhai higiéniás és egyfázisú műszer-, és eszköz-fertőtlenítőszerek beszerzése a Soproni Erzsébet Oktató Kórház és Rehabilitációs Intézet részére adásvételi szerződés keretében</w:t>
      </w:r>
    </w:p>
    <w:bookmarkEnd w:id="6"/>
    <w:bookmarkEnd w:id="5"/>
    <w:p>
      <w:pPr>
        <w:pStyle w:val="Cm"/>
        <w:rPr>
          <w:rFonts w:asciiTheme="minorHAnsi" w:hAnsiTheme="minorHAnsi"/>
          <w:sz w:val="24"/>
          <w:szCs w:val="24"/>
          <w:lang w:val="hu-HU"/>
        </w:rPr>
      </w:pPr>
    </w:p>
    <w:p>
      <w:pPr>
        <w:widowControl/>
        <w:suppressAutoHyphens w:val="0"/>
        <w:autoSpaceDE/>
        <w:jc w:val="both"/>
        <w:rPr>
          <w:rFonts w:asciiTheme="minorHAnsi" w:hAnsiTheme="minorHAnsi"/>
          <w:iCs/>
          <w:color w:val="000000"/>
        </w:rPr>
      </w:pPr>
      <w:r>
        <w:rPr>
          <w:rFonts w:asciiTheme="minorHAnsi" w:hAnsiTheme="minorHAnsi"/>
          <w:color w:val="000000"/>
        </w:rPr>
        <w:t xml:space="preserve">Alulírott …………………………………………, mint a(z) ………………………………………… (székhely: …………………………………………) ajánlattevő nyilatkozattételre jogosult képviselője a </w:t>
      </w:r>
      <w:r>
        <w:rPr>
          <w:rFonts w:asciiTheme="minorHAnsi" w:hAnsiTheme="minorHAnsi"/>
          <w:b/>
          <w:iCs/>
          <w:color w:val="000000"/>
        </w:rPr>
        <w:t>Kbt. 62. § (1) bekezdés k) pont kb) alpontja</w:t>
      </w:r>
      <w:r>
        <w:rPr>
          <w:rFonts w:asciiTheme="minorHAnsi" w:hAnsiTheme="minorHAnsi"/>
          <w:iCs/>
          <w:color w:val="000000"/>
        </w:rPr>
        <w:t xml:space="preserve"> tekintetében nyilatkozom</w:t>
      </w:r>
      <w:r>
        <w:rPr>
          <w:rFonts w:asciiTheme="minorHAnsi" w:hAnsiTheme="minorHAnsi"/>
          <w:b/>
          <w:iCs/>
          <w:color w:val="000000"/>
        </w:rPr>
        <w:t xml:space="preserve">, </w:t>
      </w:r>
      <w:r>
        <w:rPr>
          <w:rFonts w:asciiTheme="minorHAnsi" w:hAnsiTheme="minorHAnsi"/>
          <w:iCs/>
          <w:color w:val="000000"/>
        </w:rPr>
        <w:t>hogy:</w:t>
      </w:r>
    </w:p>
    <w:p>
      <w:pPr>
        <w:widowControl/>
        <w:suppressAutoHyphens w:val="0"/>
        <w:autoSpaceDE/>
        <w:rPr>
          <w:rFonts w:asciiTheme="minorHAnsi" w:hAnsiTheme="minorHAnsi"/>
          <w:iCs/>
          <w:color w:val="000000"/>
        </w:rPr>
      </w:pPr>
    </w:p>
    <w:p>
      <w:pPr>
        <w:widowControl/>
        <w:suppressAutoHyphens w:val="0"/>
        <w:autoSpaceDE/>
        <w:jc w:val="both"/>
        <w:rPr>
          <w:rFonts w:asciiTheme="minorHAnsi" w:hAnsiTheme="minorHAnsi"/>
          <w:color w:val="000000"/>
        </w:rPr>
      </w:pPr>
      <w:r>
        <w:rPr>
          <w:rFonts w:asciiTheme="minorHAnsi" w:hAnsiTheme="minorHAnsi"/>
          <w:bCs/>
          <w:color w:val="000000"/>
        </w:rPr>
        <w:tab/>
      </w:r>
      <w:r>
        <w:rPr>
          <w:rFonts w:asciiTheme="minorHAnsi" w:hAnsiTheme="minorHAnsi"/>
          <w:bCs/>
          <w:color w:val="000000"/>
        </w:rPr>
        <w:sym w:font="Wingdings" w:char="F06F"/>
      </w:r>
      <w:r>
        <w:rPr>
          <w:rFonts w:asciiTheme="minorHAnsi" w:hAnsiTheme="minorHAnsi"/>
          <w:bCs/>
          <w:color w:val="000000"/>
        </w:rPr>
        <w:t xml:space="preserve"> </w:t>
      </w:r>
      <w:r>
        <w:rPr>
          <w:rFonts w:asciiTheme="minorHAnsi" w:hAnsiTheme="minorHAnsi"/>
          <w:iCs/>
          <w:color w:val="000000"/>
        </w:rPr>
        <w:t>szervezetünk olyan társaságnak minősül, amelynek a pénzmosás és a terrorizmus finanszírozása megelőzéséről és megakadályozásáról szóló 2017. évi LIII. törvény 3. § 38. pont a)-b) vagy  d) alpontja szerinti tényleges tulajdonosa:</w:t>
      </w:r>
      <w:r>
        <w:rPr>
          <w:rFonts w:asciiTheme="minorHAnsi" w:hAnsiTheme="minorHAnsi"/>
          <w:color w:val="000000"/>
          <w:vertAlign w:val="superscript"/>
        </w:rPr>
        <w:footnoteReference w:id="2"/>
      </w:r>
    </w:p>
    <w:p>
      <w:pPr>
        <w:widowControl/>
        <w:suppressAutoHyphens w:val="0"/>
        <w:autoSpaceDE/>
        <w:rPr>
          <w:rFonts w:asciiTheme="minorHAnsi" w:hAnsiTheme="minorHAnsi"/>
          <w:color w:val="000000"/>
        </w:rPr>
      </w:pPr>
    </w:p>
    <w:p>
      <w:pPr>
        <w:widowControl/>
        <w:suppressAutoHyphens w:val="0"/>
        <w:autoSpaceDE/>
        <w:rPr>
          <w:rFonts w:asciiTheme="minorHAnsi" w:hAnsiTheme="minorHAnsi"/>
          <w:color w:val="000000"/>
        </w:rPr>
      </w:pPr>
      <w:r>
        <w:rPr>
          <w:rFonts w:asciiTheme="minorHAnsi" w:hAnsiTheme="minorHAnsi"/>
          <w:color w:val="000000"/>
        </w:rPr>
        <w:t xml:space="preserve">a)  </w:t>
      </w:r>
    </w:p>
    <w:p>
      <w:pPr>
        <w:widowControl/>
        <w:suppressAutoHyphens w:val="0"/>
        <w:autoSpaceDE/>
        <w:rPr>
          <w:rFonts w:asciiTheme="minorHAnsi" w:hAnsiTheme="minorHAnsi"/>
          <w:color w:val="000000"/>
        </w:rPr>
      </w:pPr>
    </w:p>
    <w:p>
      <w:pPr>
        <w:widowControl/>
        <w:numPr>
          <w:ilvl w:val="0"/>
          <w:numId w:val="17"/>
        </w:numPr>
        <w:suppressAutoHyphens w:val="0"/>
        <w:autoSpaceDE/>
        <w:jc w:val="both"/>
        <w:rPr>
          <w:rFonts w:asciiTheme="minorHAnsi" w:hAnsiTheme="minorHAnsi"/>
          <w:color w:val="000000"/>
        </w:rPr>
      </w:pPr>
      <w:r>
        <w:rPr>
          <w:rFonts w:asciiTheme="minorHAnsi" w:hAnsiTheme="minorHAnsi"/>
          <w:color w:val="000000"/>
        </w:rPr>
        <w:t>Tulajdonos neve és állandó lakóhelye (1): ……………………………………………</w:t>
      </w:r>
    </w:p>
    <w:p>
      <w:pPr>
        <w:widowControl/>
        <w:numPr>
          <w:ilvl w:val="0"/>
          <w:numId w:val="17"/>
        </w:numPr>
        <w:suppressAutoHyphens w:val="0"/>
        <w:autoSpaceDE/>
        <w:jc w:val="both"/>
        <w:rPr>
          <w:rFonts w:asciiTheme="minorHAnsi" w:hAnsiTheme="minorHAnsi"/>
          <w:color w:val="000000"/>
        </w:rPr>
      </w:pPr>
      <w:r>
        <w:rPr>
          <w:rFonts w:asciiTheme="minorHAnsi" w:hAnsiTheme="minorHAnsi"/>
          <w:color w:val="000000"/>
        </w:rPr>
        <w:t>Tulajdonos neve és állandó lakóhelye (2): ……………………………………………</w:t>
      </w:r>
    </w:p>
    <w:p>
      <w:pPr>
        <w:widowControl/>
        <w:numPr>
          <w:ilvl w:val="0"/>
          <w:numId w:val="17"/>
        </w:numPr>
        <w:suppressAutoHyphens w:val="0"/>
        <w:autoSpaceDE/>
        <w:jc w:val="both"/>
        <w:rPr>
          <w:rFonts w:asciiTheme="minorHAnsi" w:hAnsiTheme="minorHAnsi"/>
          <w:color w:val="000000"/>
        </w:rPr>
      </w:pPr>
      <w:r>
        <w:rPr>
          <w:rFonts w:asciiTheme="minorHAnsi" w:hAnsiTheme="minorHAnsi"/>
          <w:color w:val="000000"/>
        </w:rPr>
        <w:t>Tulajdonos neve és állandó lakóhelye (..): ……………………………………………</w:t>
      </w:r>
    </w:p>
    <w:p>
      <w:pPr>
        <w:widowControl/>
        <w:suppressAutoHyphens w:val="0"/>
        <w:autoSpaceDE/>
        <w:rPr>
          <w:rFonts w:asciiTheme="minorHAnsi" w:hAnsiTheme="minorHAnsi"/>
          <w:color w:val="000000"/>
        </w:rPr>
      </w:pPr>
    </w:p>
    <w:p>
      <w:pPr>
        <w:widowControl/>
        <w:suppressAutoHyphens w:val="0"/>
        <w:autoSpaceDE/>
        <w:jc w:val="both"/>
        <w:rPr>
          <w:rFonts w:asciiTheme="minorHAnsi" w:hAnsiTheme="minorHAnsi"/>
          <w:color w:val="000000"/>
        </w:rPr>
      </w:pPr>
      <w:r>
        <w:rPr>
          <w:rFonts w:asciiTheme="minorHAnsi" w:hAnsiTheme="minorHAnsi"/>
          <w:color w:val="000000"/>
        </w:rPr>
        <w:t xml:space="preserve">b) A pénzmosás és a terrorizmus finanszírozása megelőzéséről és megakadályozásáról szóló </w:t>
      </w:r>
      <w:r>
        <w:rPr>
          <w:rFonts w:asciiTheme="minorHAnsi" w:hAnsiTheme="minorHAnsi"/>
          <w:iCs/>
          <w:color w:val="000000"/>
        </w:rPr>
        <w:t>2017. évi LIII. törvény 3. § 38. pont a)-b) vagy d)</w:t>
      </w:r>
      <w:r>
        <w:rPr>
          <w:rFonts w:asciiTheme="minorHAnsi" w:hAnsiTheme="minorHAnsi"/>
          <w:color w:val="000000"/>
        </w:rPr>
        <w:t xml:space="preserve"> alpontja szerint definiált valamennyi tényleges tulajdonosunk nincsen.</w:t>
      </w:r>
    </w:p>
    <w:p>
      <w:pPr>
        <w:widowControl/>
        <w:suppressAutoHyphens w:val="0"/>
        <w:autoSpaceDE/>
        <w:rPr>
          <w:rFonts w:asciiTheme="minorHAnsi" w:hAnsiTheme="minorHAnsi"/>
          <w:color w:val="000000"/>
        </w:rPr>
      </w:pPr>
    </w:p>
    <w:p>
      <w:pPr>
        <w:widowControl/>
        <w:suppressAutoHyphens w:val="0"/>
        <w:autoSpaceDE/>
        <w:rPr>
          <w:rFonts w:asciiTheme="minorHAnsi" w:hAnsiTheme="minorHAnsi"/>
          <w:b/>
          <w:color w:val="000000"/>
        </w:rPr>
      </w:pPr>
    </w:p>
    <w:p>
      <w:pPr>
        <w:widowControl/>
        <w:suppressAutoHyphens w:val="0"/>
        <w:autoSpaceDE/>
        <w:rPr>
          <w:rFonts w:asciiTheme="minorHAnsi" w:hAnsiTheme="minorHAnsi"/>
          <w:color w:val="000000"/>
        </w:rPr>
      </w:pPr>
      <w:r>
        <w:rPr>
          <w:rFonts w:asciiTheme="minorHAnsi" w:hAnsiTheme="minorHAnsi"/>
          <w:color w:val="000000"/>
        </w:rPr>
        <w:t>Kelt:……………….., 2018. ……………</w:t>
      </w:r>
    </w:p>
    <w:tbl>
      <w:tblPr>
        <w:tblpPr w:leftFromText="141" w:rightFromText="141" w:vertAnchor="text" w:horzAnchor="page" w:tblpX="1462" w:tblpY="617"/>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33"/>
      </w:tblGrid>
      <w:tr>
        <w:tc>
          <w:tcPr>
            <w:tcW w:w="5240" w:type="dxa"/>
            <w:tcBorders>
              <w:top w:val="nil"/>
              <w:left w:val="nil"/>
              <w:bottom w:val="nil"/>
              <w:right w:val="nil"/>
            </w:tcBorders>
            <w:vAlign w:val="center"/>
          </w:tcPr>
          <w:p>
            <w:pPr>
              <w:widowControl/>
              <w:suppressAutoHyphens w:val="0"/>
              <w:autoSpaceDE/>
              <w:rPr>
                <w:rFonts w:asciiTheme="minorHAnsi" w:hAnsiTheme="minorHAnsi"/>
                <w:b/>
                <w:color w:val="000000"/>
              </w:rPr>
            </w:pPr>
          </w:p>
        </w:tc>
        <w:tc>
          <w:tcPr>
            <w:tcW w:w="3833" w:type="dxa"/>
            <w:tcBorders>
              <w:top w:val="nil"/>
              <w:left w:val="nil"/>
              <w:bottom w:val="single" w:sz="4" w:space="0" w:color="auto"/>
              <w:right w:val="nil"/>
            </w:tcBorders>
            <w:vAlign w:val="center"/>
          </w:tcPr>
          <w:p>
            <w:pPr>
              <w:widowControl/>
              <w:suppressAutoHyphens w:val="0"/>
              <w:autoSpaceDE/>
              <w:rPr>
                <w:rFonts w:asciiTheme="minorHAnsi" w:hAnsiTheme="minorHAnsi"/>
                <w:b/>
                <w:color w:val="000000"/>
              </w:rPr>
            </w:pPr>
          </w:p>
        </w:tc>
      </w:tr>
      <w:tr>
        <w:tc>
          <w:tcPr>
            <w:tcW w:w="5240" w:type="dxa"/>
            <w:tcBorders>
              <w:top w:val="nil"/>
              <w:left w:val="nil"/>
              <w:bottom w:val="nil"/>
              <w:right w:val="nil"/>
            </w:tcBorders>
            <w:vAlign w:val="center"/>
          </w:tcPr>
          <w:p>
            <w:pPr>
              <w:widowControl/>
              <w:suppressAutoHyphens w:val="0"/>
              <w:autoSpaceDE/>
              <w:rPr>
                <w:rFonts w:asciiTheme="minorHAnsi" w:hAnsiTheme="minorHAnsi"/>
                <w:b/>
                <w:color w:val="000000"/>
              </w:rPr>
            </w:pPr>
          </w:p>
        </w:tc>
        <w:tc>
          <w:tcPr>
            <w:tcW w:w="3833" w:type="dxa"/>
            <w:tcBorders>
              <w:top w:val="single" w:sz="4" w:space="0" w:color="auto"/>
              <w:left w:val="nil"/>
              <w:bottom w:val="nil"/>
              <w:right w:val="nil"/>
            </w:tcBorders>
            <w:vAlign w:val="center"/>
            <w:hideMark/>
          </w:tcPr>
          <w:p>
            <w:pPr>
              <w:widowControl/>
              <w:suppressAutoHyphens w:val="0"/>
              <w:autoSpaceDE/>
              <w:jc w:val="both"/>
              <w:rPr>
                <w:rFonts w:asciiTheme="minorHAnsi" w:hAnsiTheme="minorHAnsi"/>
                <w:b/>
                <w:color w:val="000000"/>
              </w:rPr>
            </w:pPr>
            <w:r>
              <w:rPr>
                <w:rFonts w:asciiTheme="minorHAnsi" w:hAnsiTheme="minorHAnsi"/>
                <w:color w:val="000000"/>
              </w:rPr>
              <w:t>ajánlattevő cégszerű aláírása</w:t>
            </w:r>
          </w:p>
        </w:tc>
      </w:tr>
    </w:tbl>
    <w:p>
      <w:pPr>
        <w:rPr>
          <w:rFonts w:asciiTheme="minorHAnsi" w:hAnsiTheme="minorHAnsi"/>
          <w:color w:val="000000"/>
        </w:rPr>
      </w:pPr>
    </w:p>
    <w:p>
      <w:pPr>
        <w:rPr>
          <w:rFonts w:ascii="Calibri" w:hAnsi="Calibri"/>
          <w:color w:val="000000"/>
        </w:rPr>
      </w:pPr>
    </w:p>
    <w:p>
      <w:pPr>
        <w:jc w:val="right"/>
        <w:rPr>
          <w:rFonts w:asciiTheme="minorHAnsi" w:hAnsiTheme="minorHAnsi"/>
          <w:b/>
        </w:rPr>
      </w:pPr>
      <w:r>
        <w:rPr>
          <w:rFonts w:asciiTheme="minorHAnsi" w:hAnsiTheme="minorHAnsi"/>
        </w:rPr>
        <w:br w:type="page"/>
      </w:r>
    </w:p>
    <w:p>
      <w:pPr>
        <w:jc w:val="right"/>
        <w:rPr>
          <w:rFonts w:asciiTheme="minorHAnsi" w:hAnsiTheme="minorHAnsi"/>
          <w:b/>
        </w:rPr>
      </w:pPr>
      <w:r>
        <w:rPr>
          <w:rFonts w:asciiTheme="minorHAnsi" w:hAnsiTheme="minorHAnsi"/>
          <w:b/>
        </w:rPr>
        <w:lastRenderedPageBreak/>
        <w:t>10. sz. melléklet</w:t>
      </w:r>
    </w:p>
    <w:p>
      <w:pPr>
        <w:jc w:val="center"/>
        <w:rPr>
          <w:rFonts w:asciiTheme="minorHAnsi" w:hAnsiTheme="minorHAnsi"/>
          <w:b/>
        </w:rPr>
      </w:pPr>
      <w:r>
        <w:rPr>
          <w:rFonts w:asciiTheme="minorHAnsi" w:hAnsiTheme="minorHAnsi"/>
          <w:b/>
        </w:rPr>
        <w:t>NYILATKOZAT KIZÁRÓ OKOKRÓL</w:t>
      </w:r>
    </w:p>
    <w:p>
      <w:pPr>
        <w:jc w:val="center"/>
        <w:rPr>
          <w:rFonts w:asciiTheme="minorHAnsi" w:hAnsiTheme="minorHAnsi"/>
        </w:rPr>
      </w:pPr>
      <w:r>
        <w:rPr>
          <w:rFonts w:asciiTheme="minorHAnsi" w:hAnsiTheme="minorHAnsi"/>
          <w:b/>
        </w:rPr>
        <w:t>A Kbt. 62. § (1) bekezdés kc) pontja szerint</w:t>
      </w:r>
    </w:p>
    <w:p>
      <w:pPr>
        <w:jc w:val="center"/>
        <w:rPr>
          <w:rFonts w:asciiTheme="minorHAnsi" w:hAnsiTheme="minorHAnsi"/>
          <w:bCs/>
          <w:vertAlign w:val="subscript"/>
        </w:rPr>
      </w:pPr>
    </w:p>
    <w:p>
      <w:pPr>
        <w:rPr>
          <w:rFonts w:asciiTheme="minorHAnsi" w:hAnsiTheme="minorHAnsi"/>
          <w:b/>
          <w:bCs/>
          <w:color w:val="000000"/>
        </w:rPr>
      </w:pPr>
    </w:p>
    <w:p>
      <w:pPr>
        <w:jc w:val="center"/>
        <w:rPr>
          <w:rFonts w:asciiTheme="minorHAnsi" w:hAnsiTheme="minorHAnsi"/>
          <w:b/>
          <w:color w:val="2E74B5"/>
          <w:spacing w:val="6"/>
          <w:sz w:val="22"/>
          <w:szCs w:val="22"/>
        </w:rPr>
      </w:pPr>
      <w:r>
        <w:rPr>
          <w:rFonts w:asciiTheme="minorHAnsi" w:hAnsiTheme="minorHAnsi"/>
          <w:b/>
          <w:color w:val="000000"/>
        </w:rPr>
        <w:t>Tisztító-, fertőtlenítő, konyhai higiéniás és egyfázisú műszer-, és eszköz-fertőtlenítőszerek beszerzése a Soproni Erzsébet Oktató Kórház és Rehabilitációs Intézet részére adásvételi szerződés keretében</w:t>
      </w:r>
    </w:p>
    <w:p>
      <w:pPr>
        <w:rPr>
          <w:rFonts w:asciiTheme="minorHAnsi" w:hAnsiTheme="minorHAnsi"/>
          <w:b/>
        </w:rPr>
      </w:pPr>
    </w:p>
    <w:p>
      <w:pPr>
        <w:rPr>
          <w:rFonts w:asciiTheme="minorHAnsi" w:hAnsiTheme="minorHAnsi"/>
          <w:b/>
        </w:rPr>
      </w:pPr>
    </w:p>
    <w:p>
      <w:pPr>
        <w:widowControl/>
        <w:suppressAutoHyphens w:val="0"/>
        <w:overflowPunct/>
        <w:autoSpaceDE/>
        <w:autoSpaceDN/>
        <w:adjustRightInd/>
        <w:jc w:val="both"/>
        <w:rPr>
          <w:rFonts w:asciiTheme="minorHAnsi" w:eastAsia="Calibri" w:hAnsiTheme="minorHAnsi"/>
          <w:iCs/>
          <w:szCs w:val="24"/>
          <w:lang w:eastAsia="en-US"/>
        </w:rPr>
      </w:pPr>
    </w:p>
    <w:p>
      <w:pPr>
        <w:widowControl/>
        <w:suppressAutoHyphens w:val="0"/>
        <w:overflowPunct/>
        <w:autoSpaceDE/>
        <w:autoSpaceDN/>
        <w:adjustRightInd/>
        <w:jc w:val="both"/>
        <w:rPr>
          <w:rFonts w:asciiTheme="minorHAnsi" w:eastAsia="Calibri" w:hAnsiTheme="minorHAnsi"/>
          <w:szCs w:val="24"/>
          <w:lang w:eastAsia="en-US"/>
        </w:rPr>
      </w:pPr>
      <w:r>
        <w:rPr>
          <w:rFonts w:asciiTheme="minorHAnsi" w:eastAsia="Calibri" w:hAnsiTheme="minorHAnsi"/>
          <w:szCs w:val="24"/>
          <w:lang w:eastAsia="en-US"/>
        </w:rPr>
        <w:t>Alulírott …………………………………………, mint a(z) ………………………………………… (székhely: …………………………………………) ajánlattevő nyilatkozattételre jogosult képviselője a Kbt. 62. § (1) bekezdés k) pont kc) alpont tekintetében nyilatkozom</w:t>
      </w:r>
      <w:r>
        <w:rPr>
          <w:rFonts w:asciiTheme="minorHAnsi" w:eastAsia="Calibri" w:hAnsiTheme="minorHAnsi"/>
          <w:szCs w:val="24"/>
          <w:vertAlign w:val="superscript"/>
          <w:lang w:eastAsia="en-US"/>
        </w:rPr>
        <w:footnoteReference w:id="3"/>
      </w:r>
      <w:r>
        <w:rPr>
          <w:rFonts w:asciiTheme="minorHAnsi" w:eastAsia="Calibri" w:hAnsiTheme="minorHAnsi"/>
          <w:szCs w:val="24"/>
          <w:lang w:eastAsia="en-US"/>
        </w:rPr>
        <w:t>, hogy</w:t>
      </w:r>
    </w:p>
    <w:p>
      <w:pPr>
        <w:widowControl/>
        <w:suppressAutoHyphens w:val="0"/>
        <w:overflowPunct/>
        <w:autoSpaceDE/>
        <w:autoSpaceDN/>
        <w:adjustRightInd/>
        <w:jc w:val="both"/>
        <w:rPr>
          <w:rFonts w:asciiTheme="minorHAnsi" w:eastAsia="Calibri" w:hAnsiTheme="minorHAnsi"/>
          <w:szCs w:val="24"/>
          <w:lang w:eastAsia="en-US"/>
        </w:rPr>
      </w:pPr>
    </w:p>
    <w:p>
      <w:pPr>
        <w:widowControl/>
        <w:suppressAutoHyphens w:val="0"/>
        <w:overflowPunct/>
        <w:autoSpaceDE/>
        <w:autoSpaceDN/>
        <w:adjustRightInd/>
        <w:jc w:val="both"/>
        <w:rPr>
          <w:rFonts w:asciiTheme="minorHAnsi" w:eastAsia="Calibri" w:hAnsiTheme="minorHAnsi"/>
          <w:szCs w:val="24"/>
          <w:lang w:eastAsia="en-US"/>
        </w:rPr>
      </w:pPr>
      <w:r>
        <w:rPr>
          <w:rFonts w:asciiTheme="minorHAnsi" w:eastAsia="Calibri" w:hAnsiTheme="minorHAnsi"/>
          <w:szCs w:val="24"/>
          <w:lang w:eastAsia="en-US"/>
        </w:rPr>
        <w:t>a) Szervezetünk vonatkozásában az alábbi jogi személy(ek) vagy személyes joga szerint jogképes szervezet(ek) rendelkeznek közvetetten, vagy közvetlenül több, mint 25%-os tulajdoni résszel, vagy szavazati joggal:</w:t>
      </w:r>
    </w:p>
    <w:p>
      <w:pPr>
        <w:widowControl/>
        <w:suppressAutoHyphens w:val="0"/>
        <w:overflowPunct/>
        <w:autoSpaceDE/>
        <w:autoSpaceDN/>
        <w:adjustRightInd/>
        <w:jc w:val="both"/>
        <w:rPr>
          <w:rFonts w:asciiTheme="minorHAnsi" w:eastAsia="Calibri" w:hAnsiTheme="minorHAnsi"/>
          <w:szCs w:val="24"/>
          <w:lang w:eastAsia="en-US"/>
        </w:rPr>
      </w:pPr>
    </w:p>
    <w:p>
      <w:pPr>
        <w:widowControl/>
        <w:suppressAutoHyphens w:val="0"/>
        <w:overflowPunct/>
        <w:autoSpaceDE/>
        <w:autoSpaceDN/>
        <w:adjustRightInd/>
        <w:ind w:left="780"/>
        <w:jc w:val="both"/>
        <w:rPr>
          <w:rFonts w:asciiTheme="minorHAnsi" w:eastAsia="Calibri" w:hAnsiTheme="minorHAnsi"/>
          <w:szCs w:val="24"/>
          <w:lang w:eastAsia="en-US"/>
        </w:rPr>
      </w:pPr>
      <w:r>
        <w:rPr>
          <w:rFonts w:asciiTheme="minorHAnsi" w:eastAsia="Calibri" w:hAnsiTheme="minorHAnsi"/>
          <w:szCs w:val="24"/>
          <w:lang w:eastAsia="en-US"/>
        </w:rPr>
        <w:t>Szervezet (1) neve: …………………………………………</w:t>
      </w:r>
    </w:p>
    <w:p>
      <w:pPr>
        <w:widowControl/>
        <w:suppressAutoHyphens w:val="0"/>
        <w:overflowPunct/>
        <w:autoSpaceDE/>
        <w:autoSpaceDN/>
        <w:adjustRightInd/>
        <w:ind w:left="780"/>
        <w:jc w:val="both"/>
        <w:rPr>
          <w:rFonts w:asciiTheme="minorHAnsi" w:eastAsia="Calibri" w:hAnsiTheme="minorHAnsi"/>
          <w:szCs w:val="24"/>
          <w:lang w:eastAsia="en-US"/>
        </w:rPr>
      </w:pPr>
      <w:r>
        <w:rPr>
          <w:rFonts w:asciiTheme="minorHAnsi" w:eastAsia="Calibri" w:hAnsiTheme="minorHAnsi"/>
          <w:szCs w:val="24"/>
          <w:lang w:eastAsia="en-US"/>
        </w:rPr>
        <w:t>Szervezet (2) neve: …………………………………………</w:t>
      </w:r>
    </w:p>
    <w:p>
      <w:pPr>
        <w:widowControl/>
        <w:suppressAutoHyphens w:val="0"/>
        <w:overflowPunct/>
        <w:autoSpaceDE/>
        <w:autoSpaceDN/>
        <w:adjustRightInd/>
        <w:ind w:left="780"/>
        <w:jc w:val="both"/>
        <w:rPr>
          <w:rFonts w:asciiTheme="minorHAnsi" w:eastAsia="Calibri" w:hAnsiTheme="minorHAnsi"/>
          <w:szCs w:val="24"/>
          <w:lang w:eastAsia="en-US"/>
        </w:rPr>
      </w:pPr>
      <w:r>
        <w:rPr>
          <w:rFonts w:asciiTheme="minorHAnsi" w:eastAsia="Calibri" w:hAnsiTheme="minorHAnsi"/>
          <w:szCs w:val="24"/>
          <w:lang w:eastAsia="en-US"/>
        </w:rPr>
        <w:t>Szervezet (..) neve: …………………………………………</w:t>
      </w:r>
    </w:p>
    <w:p>
      <w:pPr>
        <w:widowControl/>
        <w:suppressAutoHyphens w:val="0"/>
        <w:overflowPunct/>
        <w:autoSpaceDE/>
        <w:autoSpaceDN/>
        <w:adjustRightInd/>
        <w:jc w:val="both"/>
        <w:rPr>
          <w:rFonts w:asciiTheme="minorHAnsi" w:eastAsia="Calibri" w:hAnsiTheme="minorHAnsi"/>
          <w:szCs w:val="24"/>
          <w:lang w:eastAsia="en-US"/>
        </w:rPr>
      </w:pPr>
    </w:p>
    <w:p>
      <w:pPr>
        <w:widowControl/>
        <w:suppressAutoHyphens w:val="0"/>
        <w:overflowPunct/>
        <w:autoSpaceDE/>
        <w:autoSpaceDN/>
        <w:adjustRightInd/>
        <w:jc w:val="both"/>
        <w:rPr>
          <w:rFonts w:asciiTheme="minorHAnsi" w:eastAsia="Calibri" w:hAnsiTheme="minorHAnsi"/>
          <w:szCs w:val="24"/>
          <w:lang w:eastAsia="en-US"/>
        </w:rPr>
      </w:pPr>
      <w:r>
        <w:rPr>
          <w:rFonts w:asciiTheme="minorHAnsi" w:eastAsia="Calibri" w:hAnsiTheme="minorHAnsi"/>
          <w:szCs w:val="24"/>
          <w:lang w:eastAsia="en-US"/>
        </w:rPr>
        <w:t>Alulírott …………………………………………, mint a(z) ………………………………………… (székhely: …………………………………………) ajánlattevő cégjegyzésre jogosult képviselője egyúttal nyilatkozom, hogy a fenti szervezet(ek) vonatkozásában a Kbt. 62. § (1) bekezdés kb) pontjában meghatározott kizáró feltételek nem állnak fenn.</w:t>
      </w:r>
    </w:p>
    <w:p>
      <w:pPr>
        <w:widowControl/>
        <w:suppressAutoHyphens w:val="0"/>
        <w:overflowPunct/>
        <w:autoSpaceDE/>
        <w:autoSpaceDN/>
        <w:adjustRightInd/>
        <w:jc w:val="both"/>
        <w:rPr>
          <w:rFonts w:asciiTheme="minorHAnsi" w:eastAsia="Calibri" w:hAnsiTheme="minorHAnsi"/>
          <w:szCs w:val="24"/>
          <w:lang w:eastAsia="en-US"/>
        </w:rPr>
      </w:pPr>
    </w:p>
    <w:p>
      <w:pPr>
        <w:widowControl/>
        <w:suppressAutoHyphens w:val="0"/>
        <w:overflowPunct/>
        <w:autoSpaceDE/>
        <w:autoSpaceDN/>
        <w:adjustRightInd/>
        <w:jc w:val="both"/>
        <w:rPr>
          <w:rFonts w:asciiTheme="minorHAnsi" w:eastAsia="Calibri" w:hAnsiTheme="minorHAnsi"/>
          <w:szCs w:val="24"/>
          <w:lang w:eastAsia="en-US"/>
        </w:rPr>
      </w:pPr>
      <w:r>
        <w:rPr>
          <w:rFonts w:asciiTheme="minorHAnsi" w:eastAsia="Calibri" w:hAnsiTheme="minorHAnsi"/>
          <w:szCs w:val="24"/>
          <w:lang w:eastAsia="en-US"/>
        </w:rPr>
        <w:t>Vagy</w:t>
      </w:r>
    </w:p>
    <w:p>
      <w:pPr>
        <w:widowControl/>
        <w:suppressAutoHyphens w:val="0"/>
        <w:overflowPunct/>
        <w:autoSpaceDE/>
        <w:autoSpaceDN/>
        <w:adjustRightInd/>
        <w:jc w:val="both"/>
        <w:rPr>
          <w:rFonts w:asciiTheme="minorHAnsi" w:eastAsia="Calibri" w:hAnsiTheme="minorHAnsi"/>
          <w:szCs w:val="24"/>
          <w:lang w:eastAsia="en-US"/>
        </w:rPr>
      </w:pPr>
    </w:p>
    <w:p>
      <w:pPr>
        <w:widowControl/>
        <w:suppressAutoHyphens w:val="0"/>
        <w:overflowPunct/>
        <w:autoSpaceDE/>
        <w:autoSpaceDN/>
        <w:adjustRightInd/>
        <w:jc w:val="both"/>
        <w:rPr>
          <w:rFonts w:asciiTheme="minorHAnsi" w:eastAsia="Calibri" w:hAnsiTheme="minorHAnsi"/>
          <w:szCs w:val="24"/>
          <w:lang w:eastAsia="en-US"/>
        </w:rPr>
      </w:pPr>
      <w:r>
        <w:rPr>
          <w:rFonts w:asciiTheme="minorHAnsi" w:eastAsia="Calibri" w:hAnsiTheme="minorHAnsi"/>
          <w:bCs/>
          <w:szCs w:val="24"/>
          <w:lang w:eastAsia="en-US"/>
        </w:rPr>
        <w:t>b) S</w:t>
      </w:r>
      <w:r>
        <w:rPr>
          <w:rFonts w:asciiTheme="minorHAnsi" w:eastAsia="Calibri" w:hAnsiTheme="minorHAnsi"/>
          <w:szCs w:val="24"/>
          <w:lang w:eastAsia="en-US"/>
        </w:rPr>
        <w:t xml:space="preserve">zervezetünk vonatkozásában nincs olyan jogi személy vagy személyes joga szerint jogképes szervezet, amely közvetetten, vagy közvetlenül több, mint 25%-os tulajdoni résszel, vagy szavazati joggal rendelkezik </w:t>
      </w:r>
    </w:p>
    <w:p>
      <w:pPr>
        <w:widowControl/>
        <w:suppressAutoHyphens w:val="0"/>
        <w:overflowPunct/>
        <w:autoSpaceDE/>
        <w:autoSpaceDN/>
        <w:adjustRightInd/>
        <w:jc w:val="both"/>
        <w:rPr>
          <w:rFonts w:asciiTheme="minorHAnsi" w:eastAsia="Calibri" w:hAnsiTheme="minorHAnsi"/>
          <w:szCs w:val="24"/>
          <w:lang w:eastAsia="en-US"/>
        </w:rPr>
      </w:pPr>
    </w:p>
    <w:p>
      <w:pPr>
        <w:tabs>
          <w:tab w:val="left" w:pos="1980"/>
        </w:tabs>
        <w:ind w:left="720" w:right="68" w:hanging="720"/>
        <w:rPr>
          <w:rFonts w:asciiTheme="minorHAnsi" w:hAnsiTheme="minorHAnsi"/>
          <w:color w:val="000000"/>
        </w:rPr>
      </w:pPr>
    </w:p>
    <w:p>
      <w:pPr>
        <w:tabs>
          <w:tab w:val="left" w:pos="1980"/>
        </w:tabs>
        <w:ind w:left="720" w:right="68" w:hanging="720"/>
        <w:rPr>
          <w:rFonts w:asciiTheme="minorHAnsi" w:hAnsiTheme="minorHAnsi"/>
          <w:color w:val="000000"/>
        </w:rPr>
      </w:pPr>
      <w:r>
        <w:rPr>
          <w:rFonts w:asciiTheme="minorHAnsi" w:hAnsiTheme="minorHAnsi"/>
          <w:color w:val="000000"/>
        </w:rPr>
        <w:t>…………………, 2018....….</w:t>
      </w:r>
    </w:p>
    <w:p>
      <w:pPr>
        <w:rPr>
          <w:rFonts w:asciiTheme="minorHAnsi" w:hAnsiTheme="minorHAnsi"/>
          <w:b/>
        </w:rPr>
      </w:pPr>
    </w:p>
    <w:p>
      <w:pPr>
        <w:rPr>
          <w:rFonts w:asciiTheme="minorHAnsi" w:hAnsiTheme="minorHAnsi"/>
          <w:b/>
        </w:rPr>
      </w:pPr>
    </w:p>
    <w:p>
      <w:pPr>
        <w:jc w:val="right"/>
        <w:rPr>
          <w:rFonts w:asciiTheme="minorHAnsi" w:hAnsiTheme="minorHAnsi"/>
          <w:b/>
        </w:rPr>
      </w:pPr>
      <w:r>
        <w:rPr>
          <w:rFonts w:asciiTheme="minorHAnsi" w:hAnsiTheme="minorHAnsi"/>
          <w:b/>
        </w:rPr>
        <w:t>................................................................</w:t>
      </w:r>
    </w:p>
    <w:p>
      <w:pPr>
        <w:jc w:val="right"/>
        <w:rPr>
          <w:rFonts w:asciiTheme="minorHAnsi" w:hAnsiTheme="minorHAnsi"/>
        </w:rPr>
      </w:pPr>
      <w:r>
        <w:rPr>
          <w:rFonts w:asciiTheme="minorHAnsi" w:hAnsiTheme="minorHAnsi"/>
          <w:b/>
        </w:rPr>
        <w:tab/>
      </w:r>
      <w:r>
        <w:rPr>
          <w:rFonts w:asciiTheme="minorHAnsi" w:hAnsiTheme="minorHAnsi"/>
        </w:rPr>
        <w:t>(cégszerű aláírás a kötelezettségvállalásra</w:t>
      </w:r>
    </w:p>
    <w:p>
      <w:pPr>
        <w:jc w:val="right"/>
        <w:rPr>
          <w:rFonts w:asciiTheme="minorHAnsi" w:hAnsiTheme="minorHAnsi"/>
        </w:rPr>
      </w:pPr>
      <w:r>
        <w:rPr>
          <w:rFonts w:asciiTheme="minorHAnsi" w:hAnsiTheme="minorHAnsi"/>
        </w:rPr>
        <w:tab/>
        <w:t>jogosult/jogosultak részéről)</w:t>
      </w:r>
    </w:p>
    <w:p>
      <w:pPr>
        <w:rPr>
          <w:rFonts w:asciiTheme="minorHAnsi" w:hAnsiTheme="minorHAnsi"/>
        </w:rPr>
      </w:pPr>
      <w:r>
        <w:rPr>
          <w:rFonts w:asciiTheme="minorHAnsi" w:hAnsiTheme="minorHAnsi"/>
        </w:rPr>
        <w:br w:type="page"/>
      </w:r>
    </w:p>
    <w:p>
      <w:pPr>
        <w:jc w:val="both"/>
        <w:rPr>
          <w:rFonts w:asciiTheme="minorHAnsi" w:hAnsiTheme="minorHAnsi"/>
          <w:b/>
        </w:rPr>
      </w:pPr>
    </w:p>
    <w:p>
      <w:pPr>
        <w:jc w:val="right"/>
        <w:rPr>
          <w:rFonts w:asciiTheme="minorHAnsi" w:hAnsiTheme="minorHAnsi"/>
          <w:b/>
        </w:rPr>
      </w:pPr>
      <w:r>
        <w:rPr>
          <w:rFonts w:asciiTheme="minorHAnsi" w:hAnsiTheme="minorHAnsi"/>
          <w:b/>
        </w:rPr>
        <w:t>11.sz. melléklet</w:t>
      </w:r>
    </w:p>
    <w:p>
      <w:pPr>
        <w:jc w:val="center"/>
        <w:rPr>
          <w:rFonts w:asciiTheme="minorHAnsi" w:hAnsiTheme="minorHAnsi"/>
          <w:b/>
          <w:color w:val="000000"/>
        </w:rPr>
      </w:pPr>
    </w:p>
    <w:p>
      <w:pPr>
        <w:jc w:val="center"/>
        <w:rPr>
          <w:rFonts w:asciiTheme="minorHAnsi" w:hAnsiTheme="minorHAnsi"/>
          <w:b/>
          <w:color w:val="000000"/>
          <w:vertAlign w:val="superscript"/>
        </w:rPr>
      </w:pPr>
      <w:r>
        <w:rPr>
          <w:rFonts w:asciiTheme="minorHAnsi" w:hAnsiTheme="minorHAnsi"/>
          <w:b/>
          <w:color w:val="000000"/>
        </w:rPr>
        <w:t>AJÁNLATTEVŐI NYILATKOZAT</w:t>
      </w:r>
    </w:p>
    <w:p>
      <w:pPr>
        <w:jc w:val="center"/>
        <w:rPr>
          <w:rFonts w:asciiTheme="minorHAnsi" w:hAnsiTheme="minorHAnsi"/>
          <w:b/>
          <w:color w:val="000000"/>
        </w:rPr>
      </w:pPr>
      <w:r>
        <w:rPr>
          <w:rFonts w:asciiTheme="minorHAnsi" w:hAnsiTheme="minorHAnsi"/>
          <w:b/>
          <w:color w:val="000000"/>
        </w:rPr>
        <w:t xml:space="preserve">a </w:t>
      </w:r>
      <w:r>
        <w:rPr>
          <w:rFonts w:asciiTheme="minorHAnsi" w:hAnsiTheme="minorHAnsi"/>
          <w:b/>
        </w:rPr>
        <w:t xml:space="preserve">Kbt. </w:t>
      </w:r>
      <w:r>
        <w:rPr>
          <w:rFonts w:asciiTheme="minorHAnsi" w:hAnsiTheme="minorHAnsi"/>
          <w:b/>
          <w:color w:val="000000"/>
        </w:rPr>
        <w:t>67. § (4)</w:t>
      </w:r>
      <w:r>
        <w:rPr>
          <w:rFonts w:asciiTheme="minorHAnsi" w:hAnsiTheme="minorHAnsi"/>
          <w:b/>
        </w:rPr>
        <w:t xml:space="preserve"> bekezdésre</w:t>
      </w:r>
      <w:r>
        <w:rPr>
          <w:rFonts w:asciiTheme="minorHAnsi" w:hAnsiTheme="minorHAnsi"/>
          <w:b/>
          <w:color w:val="000000"/>
        </w:rPr>
        <w:t xml:space="preserve"> vonatkozóan</w:t>
      </w:r>
    </w:p>
    <w:p>
      <w:pPr>
        <w:jc w:val="center"/>
        <w:rPr>
          <w:rFonts w:asciiTheme="minorHAnsi" w:hAnsiTheme="minorHAnsi"/>
          <w:bCs/>
          <w:color w:val="000000"/>
          <w:vertAlign w:val="subscript"/>
        </w:rPr>
      </w:pPr>
      <w:r>
        <w:rPr>
          <w:rFonts w:asciiTheme="minorHAnsi" w:hAnsiTheme="minorHAnsi"/>
          <w:bCs/>
          <w:color w:val="000000"/>
        </w:rPr>
        <w:t>……………. rész(ek) esetében</w:t>
      </w:r>
    </w:p>
    <w:p>
      <w:pPr>
        <w:ind w:left="720" w:right="68" w:hanging="720"/>
        <w:jc w:val="center"/>
        <w:rPr>
          <w:rFonts w:asciiTheme="minorHAnsi" w:hAnsiTheme="minorHAnsi"/>
          <w:b/>
          <w:i/>
        </w:rPr>
      </w:pPr>
    </w:p>
    <w:p>
      <w:pPr>
        <w:ind w:left="720" w:right="68" w:hanging="720"/>
        <w:jc w:val="center"/>
        <w:rPr>
          <w:rFonts w:asciiTheme="minorHAnsi" w:hAnsiTheme="minorHAnsi"/>
          <w:b/>
          <w:i/>
        </w:rPr>
      </w:pPr>
    </w:p>
    <w:p>
      <w:pPr>
        <w:jc w:val="center"/>
        <w:rPr>
          <w:rFonts w:asciiTheme="minorHAnsi" w:hAnsiTheme="minorHAnsi"/>
          <w:b/>
          <w:color w:val="2E74B5"/>
          <w:spacing w:val="6"/>
          <w:sz w:val="22"/>
          <w:szCs w:val="22"/>
        </w:rPr>
      </w:pPr>
      <w:r>
        <w:rPr>
          <w:rFonts w:asciiTheme="minorHAnsi" w:hAnsiTheme="minorHAnsi"/>
          <w:b/>
          <w:color w:val="000000"/>
        </w:rPr>
        <w:t>Tisztító-, fertőtlenítő, konyhai higiéniás és egyfázisú műszer-, és eszköz-fertőtlenítőszerek beszerzése a Soproni Erzsébet Oktató Kórház és Rehabilitációs Intézet részére adásvételi szerződés keretében</w:t>
      </w:r>
    </w:p>
    <w:p>
      <w:pPr>
        <w:ind w:left="720" w:right="68" w:hanging="720"/>
        <w:jc w:val="center"/>
        <w:rPr>
          <w:rFonts w:asciiTheme="minorHAnsi" w:hAnsiTheme="minorHAnsi"/>
          <w:b/>
          <w:color w:val="000000"/>
        </w:rPr>
      </w:pPr>
    </w:p>
    <w:p>
      <w:pPr>
        <w:ind w:right="68"/>
        <w:jc w:val="both"/>
        <w:rPr>
          <w:rFonts w:asciiTheme="minorHAnsi" w:hAnsiTheme="minorHAnsi"/>
          <w:color w:val="000000"/>
        </w:rPr>
      </w:pPr>
      <w:r>
        <w:rPr>
          <w:rFonts w:asciiTheme="minorHAnsi" w:hAnsiTheme="minorHAnsi"/>
          <w:color w:val="000000"/>
        </w:rPr>
        <w:t>Alulírott(ak), mint a (cég(ek) megnevezése) ………………………………… ………………………………………………………………… kötelezettségvállalásra jogosultja/jogosultjai kijelentem/kijelentjük, hogy a fent megjelölt</w:t>
      </w:r>
      <w:r>
        <w:rPr>
          <w:rFonts w:asciiTheme="minorHAnsi" w:hAnsiTheme="minorHAnsi"/>
          <w:b/>
          <w:color w:val="000000"/>
        </w:rPr>
        <w:t xml:space="preserve"> </w:t>
      </w:r>
      <w:r>
        <w:rPr>
          <w:rFonts w:asciiTheme="minorHAnsi" w:hAnsiTheme="minorHAnsi"/>
          <w:color w:val="000000"/>
        </w:rPr>
        <w:t xml:space="preserve">közbeszerzési eljárás eredményeként megkötött szerződés teljesítéséhez nem veszek/veszünk igénybe a Kbt. 62. § (1) és (2) bekezdései szerinti kizáró okok hatálya alá eső alvállalkozót, valamint az általam alkalmasságunk igazolására igénybe vett más szervezet nem tartozik az 62. § (1) és (2) bekezdései szerinti kizáró okok hatálya alá </w:t>
      </w:r>
    </w:p>
    <w:p>
      <w:pPr>
        <w:ind w:left="180" w:right="68" w:hanging="180"/>
        <w:jc w:val="both"/>
        <w:rPr>
          <w:rFonts w:asciiTheme="minorHAnsi" w:hAnsiTheme="minorHAnsi"/>
          <w:color w:val="000000"/>
        </w:rPr>
      </w:pPr>
    </w:p>
    <w:p>
      <w:pPr>
        <w:ind w:left="180" w:right="68" w:hanging="180"/>
        <w:rPr>
          <w:rFonts w:asciiTheme="minorHAnsi" w:hAnsiTheme="minorHAnsi"/>
          <w:color w:val="000000"/>
        </w:rPr>
      </w:pPr>
    </w:p>
    <w:p>
      <w:pPr>
        <w:ind w:left="180" w:right="68" w:hanging="180"/>
        <w:rPr>
          <w:rFonts w:asciiTheme="minorHAnsi" w:hAnsiTheme="minorHAnsi"/>
          <w:color w:val="000000"/>
        </w:rPr>
      </w:pPr>
    </w:p>
    <w:p>
      <w:pPr>
        <w:ind w:left="180" w:right="68" w:hanging="180"/>
        <w:rPr>
          <w:rFonts w:asciiTheme="minorHAnsi" w:hAnsiTheme="minorHAnsi"/>
          <w:color w:val="000000"/>
        </w:rPr>
      </w:pPr>
    </w:p>
    <w:p>
      <w:pPr>
        <w:tabs>
          <w:tab w:val="left" w:pos="1980"/>
        </w:tabs>
        <w:ind w:left="720" w:right="68" w:hanging="720"/>
        <w:rPr>
          <w:rFonts w:asciiTheme="minorHAnsi" w:hAnsiTheme="minorHAnsi"/>
          <w:color w:val="000000"/>
        </w:rPr>
      </w:pPr>
      <w:bookmarkStart w:id="7" w:name="_Hlk505267245"/>
      <w:r>
        <w:rPr>
          <w:rFonts w:asciiTheme="minorHAnsi" w:hAnsiTheme="minorHAnsi"/>
          <w:color w:val="000000"/>
        </w:rPr>
        <w:t>…………………, 2018....….</w:t>
      </w:r>
    </w:p>
    <w:p>
      <w:pPr>
        <w:ind w:left="720" w:right="68" w:hanging="720"/>
        <w:rPr>
          <w:rFonts w:asciiTheme="minorHAnsi" w:hAnsiTheme="minorHAnsi"/>
          <w:color w:val="000000"/>
        </w:rPr>
      </w:pPr>
      <w:r>
        <w:rPr>
          <w:rFonts w:asciiTheme="minorHAnsi" w:hAnsiTheme="minorHAnsi"/>
          <w:color w:val="000000"/>
        </w:rPr>
        <w:tab/>
      </w:r>
    </w:p>
    <w:p>
      <w:pPr>
        <w:tabs>
          <w:tab w:val="center" w:pos="6840"/>
        </w:tabs>
        <w:ind w:right="68"/>
        <w:rPr>
          <w:rFonts w:asciiTheme="minorHAnsi" w:hAnsiTheme="minorHAnsi"/>
          <w:color w:val="000000"/>
        </w:rPr>
      </w:pPr>
      <w:r>
        <w:rPr>
          <w:rFonts w:asciiTheme="minorHAnsi" w:hAnsiTheme="minorHAnsi"/>
          <w:color w:val="000000"/>
        </w:rPr>
        <w:tab/>
      </w:r>
      <w:bookmarkStart w:id="8" w:name="_Hlk505267273"/>
      <w:r>
        <w:rPr>
          <w:rFonts w:asciiTheme="minorHAnsi" w:hAnsiTheme="minorHAnsi"/>
          <w:color w:val="000000"/>
        </w:rPr>
        <w:t>................................................................</w:t>
      </w:r>
    </w:p>
    <w:p>
      <w:pPr>
        <w:tabs>
          <w:tab w:val="center" w:pos="6840"/>
        </w:tabs>
        <w:ind w:right="68"/>
        <w:rPr>
          <w:rFonts w:asciiTheme="minorHAnsi" w:hAnsiTheme="minorHAnsi"/>
          <w:color w:val="000000"/>
        </w:rPr>
      </w:pPr>
      <w:r>
        <w:rPr>
          <w:rFonts w:asciiTheme="minorHAnsi" w:hAnsiTheme="minorHAnsi"/>
          <w:color w:val="000000"/>
        </w:rPr>
        <w:tab/>
        <w:t>(cégszerű aláírás a kötelezettségvállalásra</w:t>
      </w:r>
    </w:p>
    <w:p>
      <w:pPr>
        <w:tabs>
          <w:tab w:val="center" w:pos="6840"/>
        </w:tabs>
        <w:ind w:right="68"/>
        <w:rPr>
          <w:rFonts w:asciiTheme="minorHAnsi" w:hAnsiTheme="minorHAnsi"/>
          <w:color w:val="000000"/>
        </w:rPr>
      </w:pPr>
      <w:r>
        <w:rPr>
          <w:rFonts w:asciiTheme="minorHAnsi" w:hAnsiTheme="minorHAnsi"/>
          <w:color w:val="000000"/>
        </w:rPr>
        <w:tab/>
        <w:t>jogosult/jogosultak részéről)</w:t>
      </w:r>
    </w:p>
    <w:bookmarkEnd w:id="7"/>
    <w:bookmarkEnd w:id="8"/>
    <w:p>
      <w:pPr>
        <w:rPr>
          <w:rFonts w:asciiTheme="minorHAnsi" w:hAnsiTheme="minorHAnsi"/>
          <w:b/>
          <w:color w:val="000000"/>
        </w:rPr>
      </w:pPr>
      <w:r>
        <w:rPr>
          <w:rFonts w:asciiTheme="minorHAnsi" w:hAnsiTheme="minorHAnsi"/>
        </w:rPr>
        <w:br w:type="page"/>
      </w:r>
    </w:p>
    <w:p>
      <w:pPr>
        <w:jc w:val="right"/>
        <w:rPr>
          <w:rFonts w:asciiTheme="minorHAnsi" w:hAnsiTheme="minorHAnsi"/>
          <w:b/>
          <w:color w:val="000000"/>
        </w:rPr>
      </w:pPr>
      <w:r>
        <w:rPr>
          <w:rFonts w:asciiTheme="minorHAnsi" w:hAnsiTheme="minorHAnsi"/>
          <w:b/>
          <w:color w:val="000000"/>
        </w:rPr>
        <w:lastRenderedPageBreak/>
        <w:t>12. sz. melléklet</w:t>
      </w:r>
    </w:p>
    <w:p>
      <w:pPr>
        <w:jc w:val="center"/>
        <w:rPr>
          <w:rFonts w:asciiTheme="minorHAnsi" w:hAnsiTheme="minorHAnsi" w:cs="Garamond,Bold"/>
          <w:b/>
          <w:bCs/>
        </w:rPr>
      </w:pPr>
      <w:r>
        <w:rPr>
          <w:rFonts w:asciiTheme="minorHAnsi" w:hAnsiTheme="minorHAnsi" w:cs="Garamond,Bold"/>
          <w:b/>
          <w:bCs/>
        </w:rPr>
        <w:t>ÁTLÁTHATÓSÁGI NYILATKOZAT</w:t>
      </w:r>
    </w:p>
    <w:p>
      <w:pPr>
        <w:jc w:val="center"/>
        <w:rPr>
          <w:rFonts w:asciiTheme="minorHAnsi" w:hAnsiTheme="minorHAnsi" w:cs="Garamond"/>
        </w:rPr>
      </w:pPr>
      <w:r>
        <w:rPr>
          <w:rFonts w:asciiTheme="minorHAnsi" w:hAnsiTheme="minorHAnsi" w:cs="Garamond"/>
        </w:rPr>
        <w:t>a nemzeti vagyonról szóló 2011. évi CXCVI. tv. (Nvtv.) 3. § (1) bek. 1. b) pontjában</w:t>
      </w:r>
    </w:p>
    <w:p>
      <w:pPr>
        <w:jc w:val="center"/>
        <w:rPr>
          <w:rFonts w:asciiTheme="minorHAnsi" w:hAnsiTheme="minorHAnsi" w:cs="Garamond"/>
        </w:rPr>
      </w:pPr>
      <w:r>
        <w:rPr>
          <w:rFonts w:asciiTheme="minorHAnsi" w:hAnsiTheme="minorHAnsi" w:cs="Garamond"/>
        </w:rPr>
        <w:t>meghatározott</w:t>
      </w:r>
    </w:p>
    <w:p>
      <w:pPr>
        <w:rPr>
          <w:rFonts w:asciiTheme="minorHAnsi" w:hAnsiTheme="minorHAnsi" w:cs="Garamond"/>
        </w:rPr>
      </w:pPr>
    </w:p>
    <w:p>
      <w:pPr>
        <w:spacing w:after="120"/>
        <w:jc w:val="center"/>
        <w:rPr>
          <w:rFonts w:asciiTheme="minorHAnsi" w:hAnsiTheme="minorHAnsi" w:cs="Garamond,Bold"/>
          <w:b/>
          <w:bCs/>
        </w:rPr>
      </w:pPr>
      <w:r>
        <w:rPr>
          <w:rFonts w:asciiTheme="minorHAnsi" w:hAnsiTheme="minorHAnsi" w:cs="Garamond,Bold"/>
          <w:b/>
          <w:bCs/>
        </w:rPr>
        <w:t>BELFÖLDI VAGY KÜLFÖLDI JOGI SZEMÉLY, VAGY</w:t>
      </w:r>
    </w:p>
    <w:p>
      <w:pPr>
        <w:spacing w:after="120"/>
        <w:jc w:val="center"/>
        <w:rPr>
          <w:rFonts w:asciiTheme="minorHAnsi" w:hAnsiTheme="minorHAnsi" w:cs="Garamond,Bold"/>
          <w:b/>
          <w:bCs/>
        </w:rPr>
      </w:pPr>
      <w:r>
        <w:rPr>
          <w:rFonts w:asciiTheme="minorHAnsi" w:hAnsiTheme="minorHAnsi" w:cs="Garamond,Bold"/>
          <w:b/>
          <w:bCs/>
        </w:rPr>
        <w:t>JOGI SZEMÉLYISÉGGEL NEM RENDELKEZŐ GAZDÁLKODÓ SZERVEZET</w:t>
      </w:r>
      <w:r>
        <w:rPr>
          <w:rStyle w:val="Lbjegyzet-hivatkozs"/>
          <w:rFonts w:asciiTheme="minorHAnsi" w:hAnsiTheme="minorHAnsi" w:cs="Garamond,Bold"/>
          <w:b/>
          <w:bCs/>
        </w:rPr>
        <w:footnoteReference w:id="4"/>
      </w:r>
      <w:r>
        <w:rPr>
          <w:rFonts w:asciiTheme="minorHAnsi" w:hAnsiTheme="minorHAnsi" w:cs="Garamond,Bold"/>
          <w:b/>
          <w:bCs/>
        </w:rPr>
        <w:t xml:space="preserve"> RÉSZÉRE</w:t>
      </w:r>
    </w:p>
    <w:p>
      <w:pPr>
        <w:jc w:val="center"/>
        <w:rPr>
          <w:rFonts w:asciiTheme="minorHAnsi" w:hAnsiTheme="minorHAnsi" w:cs="Garamond"/>
        </w:rPr>
      </w:pPr>
      <w:r>
        <w:rPr>
          <w:rFonts w:asciiTheme="minorHAnsi" w:hAnsiTheme="minorHAnsi" w:cs="Garamond"/>
        </w:rPr>
        <w:t>az államháztartásról szóló 2011. évi CXCV. tv. (Áht.) 41. § (6) bekezdésében előírt kötelezettség teljesítéséhez.</w:t>
      </w:r>
    </w:p>
    <w:p>
      <w:pPr>
        <w:jc w:val="center"/>
        <w:rPr>
          <w:rFonts w:asciiTheme="minorHAnsi" w:hAnsiTheme="minorHAnsi" w:cs="Garamond"/>
        </w:rPr>
      </w:pPr>
    </w:p>
    <w:p>
      <w:pPr>
        <w:jc w:val="center"/>
        <w:rPr>
          <w:rFonts w:asciiTheme="minorHAnsi" w:hAnsiTheme="minorHAnsi" w:cs="Garamond"/>
        </w:rPr>
      </w:pPr>
    </w:p>
    <w:p>
      <w:pPr>
        <w:tabs>
          <w:tab w:val="left" w:pos="567"/>
          <w:tab w:val="left" w:pos="3119"/>
        </w:tabs>
        <w:rPr>
          <w:rFonts w:asciiTheme="minorHAnsi" w:hAnsiTheme="minorHAnsi" w:cs="Garamond"/>
        </w:rPr>
      </w:pPr>
      <w:r>
        <w:rPr>
          <w:rFonts w:asciiTheme="minorHAnsi" w:hAnsiTheme="minorHAnsi" w:cs="Garamond"/>
        </w:rPr>
        <w:t>Alulírott</w:t>
      </w:r>
    </w:p>
    <w:p>
      <w:pPr>
        <w:tabs>
          <w:tab w:val="left" w:pos="567"/>
          <w:tab w:val="left" w:pos="3119"/>
        </w:tabs>
        <w:rPr>
          <w:rFonts w:asciiTheme="minorHAnsi" w:hAnsiTheme="minorHAnsi" w:cs="Garamond"/>
        </w:rPr>
      </w:pPr>
      <w:r>
        <w:rPr>
          <w:rFonts w:asciiTheme="minorHAnsi" w:hAnsiTheme="minorHAnsi" w:cs="Garamond"/>
        </w:rPr>
        <w:tab/>
        <w:t>Név:</w:t>
      </w:r>
    </w:p>
    <w:p>
      <w:pPr>
        <w:tabs>
          <w:tab w:val="left" w:pos="567"/>
          <w:tab w:val="left" w:pos="3119"/>
        </w:tabs>
        <w:rPr>
          <w:rFonts w:asciiTheme="minorHAnsi" w:hAnsiTheme="minorHAnsi" w:cs="Garamond"/>
        </w:rPr>
      </w:pPr>
      <w:r>
        <w:rPr>
          <w:rFonts w:asciiTheme="minorHAnsi" w:hAnsiTheme="minorHAnsi" w:cs="Garamond"/>
        </w:rPr>
        <w:tab/>
        <w:t>születéskori név:</w:t>
      </w:r>
    </w:p>
    <w:p>
      <w:pPr>
        <w:tabs>
          <w:tab w:val="left" w:pos="567"/>
          <w:tab w:val="left" w:pos="3119"/>
        </w:tabs>
        <w:rPr>
          <w:rFonts w:asciiTheme="minorHAnsi" w:hAnsiTheme="minorHAnsi" w:cs="Garamond"/>
        </w:rPr>
      </w:pPr>
      <w:r>
        <w:rPr>
          <w:rFonts w:asciiTheme="minorHAnsi" w:hAnsiTheme="minorHAnsi" w:cs="Garamond"/>
        </w:rPr>
        <w:tab/>
        <w:t>anyja neve:</w:t>
      </w:r>
    </w:p>
    <w:p>
      <w:pPr>
        <w:tabs>
          <w:tab w:val="left" w:pos="567"/>
          <w:tab w:val="left" w:pos="3119"/>
        </w:tabs>
        <w:rPr>
          <w:rFonts w:asciiTheme="minorHAnsi" w:hAnsiTheme="minorHAnsi" w:cs="Garamond"/>
        </w:rPr>
      </w:pPr>
      <w:r>
        <w:rPr>
          <w:rFonts w:asciiTheme="minorHAnsi" w:hAnsiTheme="minorHAnsi" w:cs="Garamond"/>
        </w:rPr>
        <w:tab/>
        <w:t>születési helye, ideje:</w:t>
      </w:r>
    </w:p>
    <w:p>
      <w:pPr>
        <w:tabs>
          <w:tab w:val="left" w:pos="567"/>
          <w:tab w:val="left" w:pos="3119"/>
        </w:tabs>
        <w:spacing w:before="120" w:after="120"/>
        <w:rPr>
          <w:rFonts w:asciiTheme="minorHAnsi" w:hAnsiTheme="minorHAnsi" w:cs="Garamond"/>
        </w:rPr>
      </w:pPr>
      <w:r>
        <w:rPr>
          <w:rFonts w:asciiTheme="minorHAnsi" w:hAnsiTheme="minorHAnsi" w:cs="Garamond"/>
        </w:rPr>
        <w:t>mint a</w:t>
      </w:r>
    </w:p>
    <w:p>
      <w:pPr>
        <w:tabs>
          <w:tab w:val="left" w:pos="567"/>
          <w:tab w:val="left" w:pos="3119"/>
        </w:tabs>
        <w:rPr>
          <w:rFonts w:asciiTheme="minorHAnsi" w:hAnsiTheme="minorHAnsi" w:cs="Garamond"/>
        </w:rPr>
      </w:pPr>
      <w:r>
        <w:rPr>
          <w:rFonts w:asciiTheme="minorHAnsi" w:hAnsiTheme="minorHAnsi" w:cs="Garamond"/>
        </w:rPr>
        <w:tab/>
        <w:t>szervezet neve:</w:t>
      </w:r>
    </w:p>
    <w:p>
      <w:pPr>
        <w:tabs>
          <w:tab w:val="left" w:pos="567"/>
          <w:tab w:val="left" w:pos="3119"/>
        </w:tabs>
        <w:rPr>
          <w:rFonts w:asciiTheme="minorHAnsi" w:hAnsiTheme="minorHAnsi" w:cs="Garamond"/>
        </w:rPr>
      </w:pPr>
      <w:r>
        <w:rPr>
          <w:rFonts w:asciiTheme="minorHAnsi" w:hAnsiTheme="minorHAnsi" w:cs="Garamond"/>
        </w:rPr>
        <w:tab/>
        <w:t>székhelye:</w:t>
      </w:r>
    </w:p>
    <w:p>
      <w:pPr>
        <w:tabs>
          <w:tab w:val="left" w:pos="567"/>
          <w:tab w:val="left" w:pos="3119"/>
        </w:tabs>
        <w:rPr>
          <w:rFonts w:asciiTheme="minorHAnsi" w:hAnsiTheme="minorHAnsi" w:cs="Garamond"/>
        </w:rPr>
      </w:pPr>
      <w:r>
        <w:rPr>
          <w:rFonts w:asciiTheme="minorHAnsi" w:hAnsiTheme="minorHAnsi" w:cs="Garamond"/>
        </w:rPr>
        <w:tab/>
        <w:t>adószáma:</w:t>
      </w:r>
    </w:p>
    <w:p>
      <w:pPr>
        <w:tabs>
          <w:tab w:val="left" w:pos="567"/>
          <w:tab w:val="left" w:pos="3119"/>
        </w:tabs>
        <w:rPr>
          <w:rFonts w:asciiTheme="minorHAnsi" w:hAnsiTheme="minorHAnsi" w:cs="Garamond"/>
        </w:rPr>
      </w:pPr>
      <w:r>
        <w:rPr>
          <w:rFonts w:asciiTheme="minorHAnsi" w:hAnsiTheme="minorHAnsi" w:cs="Garamond"/>
        </w:rPr>
        <w:tab/>
        <w:t>cégjegyzékszám / nyilvántartásba vételi száma:</w:t>
      </w:r>
    </w:p>
    <w:p>
      <w:pPr>
        <w:tabs>
          <w:tab w:val="left" w:pos="567"/>
          <w:tab w:val="left" w:pos="3119"/>
        </w:tabs>
        <w:rPr>
          <w:rFonts w:asciiTheme="minorHAnsi" w:hAnsiTheme="minorHAnsi" w:cs="Garamond"/>
        </w:rPr>
      </w:pPr>
    </w:p>
    <w:p>
      <w:pPr>
        <w:tabs>
          <w:tab w:val="left" w:pos="567"/>
          <w:tab w:val="left" w:pos="3119"/>
        </w:tabs>
        <w:spacing w:before="120" w:after="120"/>
        <w:rPr>
          <w:rFonts w:asciiTheme="minorHAnsi" w:hAnsiTheme="minorHAnsi" w:cs="Garamond"/>
        </w:rPr>
      </w:pPr>
      <w:r>
        <w:rPr>
          <w:rFonts w:asciiTheme="minorHAnsi" w:hAnsiTheme="minorHAnsi" w:cs="Garamond"/>
        </w:rPr>
        <w:t xml:space="preserve">törvényes képviselője – polgári és büntetőjogi felelősségem tudatában - úgy nyilatkozom, hogy az általam képviselt szervezet az Áht. 41. § (6) bekezdésében írtaknak megfelel, azaz a Nvtv. 3. § (1) bek. 1. b.) pontja alapján </w:t>
      </w:r>
      <w:r>
        <w:rPr>
          <w:rFonts w:asciiTheme="minorHAnsi" w:hAnsiTheme="minorHAnsi" w:cs="Garamond,Bold"/>
          <w:b/>
          <w:bCs/>
        </w:rPr>
        <w:t>átlátható szervezetnek minősül</w:t>
      </w:r>
      <w:r>
        <w:rPr>
          <w:rFonts w:asciiTheme="minorHAnsi" w:hAnsiTheme="minorHAnsi" w:cs="Garamond"/>
        </w:rPr>
        <w:t>, az alábbiak szerint:</w:t>
      </w:r>
    </w:p>
    <w:p>
      <w:pPr>
        <w:tabs>
          <w:tab w:val="left" w:pos="567"/>
          <w:tab w:val="left" w:pos="3119"/>
        </w:tabs>
        <w:spacing w:before="240"/>
        <w:jc w:val="both"/>
        <w:rPr>
          <w:rFonts w:asciiTheme="minorHAnsi" w:hAnsiTheme="minorHAnsi" w:cs="Garamond"/>
        </w:rPr>
      </w:pPr>
      <w:r>
        <w:rPr>
          <w:rFonts w:asciiTheme="minorHAnsi" w:hAnsiTheme="minorHAnsi" w:cs="Garamond"/>
        </w:rPr>
        <w:t xml:space="preserve">Az általam képviselt szervezet olyan belföldi vagy külföldi jogi személy vagy jogi személyiséggel nem rendelkező gazdálkodó szervezet, amely megfelel a következő </w:t>
      </w:r>
      <w:r>
        <w:rPr>
          <w:rFonts w:asciiTheme="minorHAnsi" w:hAnsiTheme="minorHAnsi" w:cs="Garamond"/>
          <w:b/>
          <w:u w:val="single"/>
        </w:rPr>
        <w:t xml:space="preserve">együttes </w:t>
      </w:r>
      <w:r>
        <w:rPr>
          <w:rFonts w:asciiTheme="minorHAnsi" w:hAnsiTheme="minorHAnsi" w:cs="Garamond"/>
        </w:rPr>
        <w:t>feltételeknek:</w:t>
      </w:r>
    </w:p>
    <w:p>
      <w:pPr>
        <w:tabs>
          <w:tab w:val="left" w:pos="567"/>
          <w:tab w:val="left" w:pos="3119"/>
        </w:tabs>
        <w:spacing w:before="120" w:after="120"/>
        <w:jc w:val="both"/>
        <w:rPr>
          <w:rFonts w:asciiTheme="minorHAnsi" w:hAnsiTheme="minorHAnsi" w:cs="Garamond"/>
        </w:rPr>
      </w:pPr>
      <w:r>
        <w:rPr>
          <w:rFonts w:asciiTheme="minorHAnsi" w:hAnsiTheme="minorHAnsi" w:cs="Garamond,Italic"/>
          <w:i/>
          <w:iCs/>
        </w:rPr>
        <w:tab/>
        <w:t xml:space="preserve">a) </w:t>
      </w:r>
      <w:r>
        <w:rPr>
          <w:rFonts w:asciiTheme="minorHAnsi" w:hAnsiTheme="minorHAnsi" w:cs="Garamond"/>
        </w:rPr>
        <w:t>tulajdonosi szerkezete a pénzmosás és a terrorizmus finanszírozása megelőzéséről és megakadályozásáról szóló 2</w:t>
      </w:r>
      <w:r>
        <w:rPr>
          <w:rFonts w:asciiTheme="minorHAnsi" w:hAnsiTheme="minorHAnsi" w:cs="Garamond"/>
          <w:iCs/>
        </w:rPr>
        <w:t xml:space="preserve">017. évi LIII. törvény </w:t>
      </w:r>
      <w:r>
        <w:rPr>
          <w:rFonts w:asciiTheme="minorHAnsi" w:hAnsiTheme="minorHAnsi" w:cs="Garamond"/>
        </w:rPr>
        <w:t xml:space="preserve">(Pmt.) szerint meghatározott tényleges tulajdonosa megismerhető, amelyet jelen nyilatkozat </w:t>
      </w:r>
      <w:r>
        <w:rPr>
          <w:rFonts w:asciiTheme="minorHAnsi" w:hAnsiTheme="minorHAnsi" w:cs="Garamond,Bold"/>
          <w:b/>
          <w:bCs/>
        </w:rPr>
        <w:t xml:space="preserve">1. pontjában </w:t>
      </w:r>
      <w:r>
        <w:rPr>
          <w:rFonts w:asciiTheme="minorHAnsi" w:hAnsiTheme="minorHAnsi" w:cs="Garamond"/>
        </w:rPr>
        <w:t>mutatok be teljeskörűen;</w:t>
      </w:r>
    </w:p>
    <w:p>
      <w:pPr>
        <w:ind w:firstLine="708"/>
        <w:jc w:val="both"/>
        <w:rPr>
          <w:rFonts w:asciiTheme="minorHAnsi" w:hAnsiTheme="minorHAnsi" w:cs="Garamond"/>
        </w:rPr>
      </w:pPr>
      <w:r>
        <w:rPr>
          <w:rFonts w:asciiTheme="minorHAnsi" w:hAnsiTheme="minorHAnsi" w:cs="Garamond,Italic"/>
          <w:i/>
          <w:iCs/>
        </w:rPr>
        <w:t xml:space="preserve">b) </w:t>
      </w:r>
      <w:r>
        <w:rPr>
          <w:rFonts w:asciiTheme="minorHAnsi" w:hAnsiTheme="minorHAnsi" w:cs="Garamond"/>
        </w:rPr>
        <w:t>az Európai Unió tagállamában, az Európai Gazdasági Térségről szóló megállapodásban részes államban, a Gazdasági Együttműködési és Fejlesztési Szervezet tagállamában vagy olyan államban: ………………………………….. rendelkezik adóilletőséggel, amellyel Magyarországnak a kettős adóztatás elkerüléséről szóló egyezménye van,</w:t>
      </w:r>
    </w:p>
    <w:p>
      <w:pPr>
        <w:tabs>
          <w:tab w:val="left" w:pos="567"/>
        </w:tabs>
        <w:spacing w:before="120" w:after="120"/>
        <w:jc w:val="both"/>
        <w:rPr>
          <w:rFonts w:asciiTheme="minorHAnsi" w:hAnsiTheme="minorHAnsi" w:cs="Garamond"/>
        </w:rPr>
      </w:pPr>
      <w:r>
        <w:rPr>
          <w:rFonts w:asciiTheme="minorHAnsi" w:hAnsiTheme="minorHAnsi" w:cs="Garamond,Italic"/>
          <w:i/>
          <w:iCs/>
        </w:rPr>
        <w:lastRenderedPageBreak/>
        <w:tab/>
        <w:t xml:space="preserve">c) </w:t>
      </w:r>
      <w:r>
        <w:rPr>
          <w:rFonts w:asciiTheme="minorHAnsi" w:hAnsiTheme="minorHAnsi" w:cs="Garamond"/>
        </w:rPr>
        <w:t>nem minősül a társasági adóról és az osztalékadóról szóló 1996. évi LXXXI. törvény (Tao.) szerint meghatározott ellenőrzött külföldi társaságnak, valamint külföldi illetőségű szervezet esetén vállalom, hogy a Tao. 4. § 11. h.) pontja szerinti adatokat külön nyilatkozatban mellékelem;</w:t>
      </w:r>
    </w:p>
    <w:p>
      <w:pPr>
        <w:ind w:firstLine="708"/>
        <w:jc w:val="both"/>
        <w:rPr>
          <w:rFonts w:asciiTheme="minorHAnsi" w:hAnsiTheme="minorHAnsi" w:cs="Garamond"/>
        </w:rPr>
      </w:pPr>
      <w:r>
        <w:rPr>
          <w:rFonts w:asciiTheme="minorHAnsi" w:hAnsiTheme="minorHAnsi" w:cs="Garamond,Italic"/>
          <w:i/>
          <w:iCs/>
        </w:rPr>
        <w:t xml:space="preserve">d) </w:t>
      </w:r>
      <w:r>
        <w:rPr>
          <w:rFonts w:asciiTheme="minorHAnsi" w:hAnsiTheme="minorHAnsi" w:cs="Garamond"/>
        </w:rPr>
        <w:t xml:space="preserve">a gazdálkodó szervezetben közvetlenül vagy közvetetten több mint 25%-os tulajdonnal, befolyással vagy szavazati joggal bíró jogi személy, jogi személyiséggel nem rendelkező gazdálkodó szervezet tekintetében az </w:t>
      </w:r>
      <w:r>
        <w:rPr>
          <w:rFonts w:asciiTheme="minorHAnsi" w:hAnsiTheme="minorHAnsi" w:cs="Garamond,Italic"/>
          <w:i/>
          <w:iCs/>
        </w:rPr>
        <w:t xml:space="preserve">a), b) </w:t>
      </w:r>
      <w:r>
        <w:rPr>
          <w:rFonts w:asciiTheme="minorHAnsi" w:hAnsiTheme="minorHAnsi" w:cs="Garamond"/>
        </w:rPr>
        <w:t xml:space="preserve">és </w:t>
      </w:r>
      <w:r>
        <w:rPr>
          <w:rFonts w:asciiTheme="minorHAnsi" w:hAnsiTheme="minorHAnsi" w:cs="Garamond,Italic"/>
          <w:i/>
          <w:iCs/>
        </w:rPr>
        <w:t xml:space="preserve">c) </w:t>
      </w:r>
      <w:r>
        <w:rPr>
          <w:rFonts w:asciiTheme="minorHAnsi" w:hAnsiTheme="minorHAnsi" w:cs="Garamond"/>
        </w:rPr>
        <w:t xml:space="preserve">alpont szerinti feltételek fennállnak, amelyeket a jelen nyilatkozat </w:t>
      </w:r>
      <w:r>
        <w:rPr>
          <w:rFonts w:asciiTheme="minorHAnsi" w:hAnsiTheme="minorHAnsi" w:cs="Garamond,Bold"/>
          <w:b/>
          <w:bCs/>
        </w:rPr>
        <w:t xml:space="preserve">2. pontjában </w:t>
      </w:r>
      <w:r>
        <w:rPr>
          <w:rFonts w:asciiTheme="minorHAnsi" w:hAnsiTheme="minorHAnsi" w:cs="Garamond"/>
        </w:rPr>
        <w:t>mutatok be teljeskörűen.</w:t>
      </w:r>
    </w:p>
    <w:p>
      <w:pPr>
        <w:ind w:firstLine="708"/>
        <w:rPr>
          <w:rFonts w:asciiTheme="minorHAnsi" w:hAnsiTheme="minorHAnsi" w:cs="Garamond"/>
        </w:rPr>
      </w:pPr>
    </w:p>
    <w:p>
      <w:pPr>
        <w:spacing w:before="240" w:after="120"/>
        <w:rPr>
          <w:rFonts w:asciiTheme="minorHAnsi" w:hAnsiTheme="minorHAnsi" w:cs="Garamond"/>
        </w:rPr>
      </w:pPr>
      <w:r>
        <w:rPr>
          <w:rFonts w:asciiTheme="minorHAnsi" w:hAnsiTheme="minorHAnsi" w:cs="Garamond"/>
        </w:rPr>
        <w:t>Jelen nyilatkozat alapján tudomásul veszem, hogy</w:t>
      </w:r>
    </w:p>
    <w:p>
      <w:pPr>
        <w:pStyle w:val="Listaszerbekezds"/>
        <w:numPr>
          <w:ilvl w:val="0"/>
          <w:numId w:val="14"/>
        </w:numPr>
        <w:spacing w:before="120" w:after="120" w:line="240" w:lineRule="auto"/>
        <w:ind w:left="714" w:hanging="357"/>
        <w:jc w:val="both"/>
        <w:rPr>
          <w:rFonts w:asciiTheme="minorHAnsi" w:hAnsiTheme="minorHAnsi" w:cs="Garamond"/>
          <w:szCs w:val="24"/>
        </w:rPr>
      </w:pPr>
      <w:r>
        <w:rPr>
          <w:rFonts w:asciiTheme="minorHAnsi" w:hAnsiTheme="minorHAnsi" w:cs="Garamond"/>
          <w:szCs w:val="24"/>
        </w:rPr>
        <w:t xml:space="preserve">a </w:t>
      </w:r>
      <w:r>
        <w:rPr>
          <w:rFonts w:asciiTheme="minorHAnsi" w:hAnsiTheme="minorHAnsi" w:cs="Garamond,Bold"/>
          <w:b/>
          <w:bCs/>
          <w:szCs w:val="24"/>
        </w:rPr>
        <w:t xml:space="preserve">nemzeti vagyon hasznosítására vonatkozó szerződést </w:t>
      </w:r>
      <w:r>
        <w:rPr>
          <w:rFonts w:asciiTheme="minorHAnsi" w:hAnsiTheme="minorHAnsi" w:cs="Garamond"/>
          <w:szCs w:val="24"/>
        </w:rPr>
        <w:t>az Ajánlatkérő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[Nvtv. 11. § (12) bek.];</w:t>
      </w:r>
    </w:p>
    <w:p>
      <w:pPr>
        <w:pStyle w:val="Listaszerbekezds"/>
        <w:numPr>
          <w:ilvl w:val="0"/>
          <w:numId w:val="14"/>
        </w:numPr>
        <w:spacing w:before="120" w:after="120" w:line="240" w:lineRule="auto"/>
        <w:ind w:left="714" w:hanging="357"/>
        <w:jc w:val="both"/>
        <w:rPr>
          <w:rFonts w:asciiTheme="minorHAnsi" w:hAnsiTheme="minorHAnsi" w:cs="Garamond"/>
          <w:szCs w:val="24"/>
        </w:rPr>
      </w:pPr>
      <w:r>
        <w:rPr>
          <w:rFonts w:asciiTheme="minorHAnsi" w:hAnsiTheme="minorHAnsi" w:cs="Garamond"/>
          <w:szCs w:val="24"/>
        </w:rPr>
        <w:t xml:space="preserve">központi költségvetési kiadási előirányzatok terhére olyan jogi személlyel, jogi személyiséggel nem rendelkező szervezettel nem köthető érvényesen </w:t>
      </w:r>
      <w:r>
        <w:rPr>
          <w:rFonts w:asciiTheme="minorHAnsi" w:hAnsiTheme="minorHAnsi" w:cs="Garamond,Bold"/>
          <w:b/>
          <w:bCs/>
          <w:szCs w:val="24"/>
        </w:rPr>
        <w:t>visszterhes</w:t>
      </w:r>
      <w:r>
        <w:rPr>
          <w:rFonts w:asciiTheme="minorHAnsi" w:hAnsiTheme="minorHAnsi" w:cs="Garamond"/>
          <w:szCs w:val="24"/>
        </w:rPr>
        <w:t xml:space="preserve"> </w:t>
      </w:r>
      <w:r>
        <w:rPr>
          <w:rFonts w:asciiTheme="minorHAnsi" w:hAnsiTheme="minorHAnsi" w:cs="Garamond,Bold"/>
          <w:b/>
          <w:bCs/>
          <w:szCs w:val="24"/>
        </w:rPr>
        <w:t>szerződés</w:t>
      </w:r>
      <w:r>
        <w:rPr>
          <w:rFonts w:asciiTheme="minorHAnsi" w:hAnsiTheme="minorHAnsi" w:cs="Garamond"/>
          <w:szCs w:val="24"/>
        </w:rPr>
        <w:t>, illetve létrejött ilyen szerződés alapján nem teljesíthető kifizetés, amely szervezet nem minősül átlátható szervezetnek. Az Ajánlatkérő  ezen feltétel ellenőrzése céljából, a szerződésből eredő követelések elévüléséig az Áht. 54/A. §-ban foglaltak szerint jogosult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szervezetet kell érteni [Áht. 41. § (6) bek.];</w:t>
      </w:r>
    </w:p>
    <w:p>
      <w:pPr>
        <w:pStyle w:val="Listaszerbekezds"/>
        <w:numPr>
          <w:ilvl w:val="0"/>
          <w:numId w:val="14"/>
        </w:numPr>
        <w:spacing w:before="120" w:after="120" w:line="240" w:lineRule="auto"/>
        <w:ind w:left="714" w:hanging="357"/>
        <w:jc w:val="both"/>
        <w:rPr>
          <w:rFonts w:asciiTheme="minorHAnsi" w:hAnsiTheme="minorHAnsi" w:cs="Garamond"/>
          <w:szCs w:val="24"/>
        </w:rPr>
      </w:pPr>
      <w:r>
        <w:rPr>
          <w:rFonts w:asciiTheme="minorHAnsi" w:hAnsiTheme="minorHAnsi" w:cs="Garamond"/>
          <w:szCs w:val="24"/>
        </w:rPr>
        <w:t xml:space="preserve">a </w:t>
      </w:r>
      <w:r>
        <w:rPr>
          <w:rFonts w:asciiTheme="minorHAnsi" w:hAnsiTheme="minorHAnsi" w:cs="Garamond,Bold"/>
          <w:b/>
          <w:bCs/>
          <w:szCs w:val="24"/>
        </w:rPr>
        <w:t xml:space="preserve">valótlan tartalmú átláthatósági nyilatkozat </w:t>
      </w:r>
      <w:r>
        <w:rPr>
          <w:rFonts w:asciiTheme="minorHAnsi" w:hAnsiTheme="minorHAnsi" w:cs="Garamond"/>
          <w:szCs w:val="24"/>
        </w:rPr>
        <w:t>alapján kötött visszterhes szerződést az Ajánlatkérő  felmondja vagy – ha a szerződés teljesítésére még nem került sor – a szerződéstől eláll. [Ávr. 50. § (1a) bek.]</w:t>
      </w:r>
    </w:p>
    <w:p>
      <w:pPr>
        <w:pStyle w:val="Listaszerbekezds"/>
        <w:numPr>
          <w:ilvl w:val="0"/>
          <w:numId w:val="14"/>
        </w:numPr>
        <w:spacing w:after="0" w:line="240" w:lineRule="auto"/>
        <w:contextualSpacing/>
        <w:jc w:val="both"/>
        <w:rPr>
          <w:rFonts w:asciiTheme="minorHAnsi" w:hAnsiTheme="minorHAnsi" w:cs="Garamond"/>
          <w:szCs w:val="24"/>
        </w:rPr>
      </w:pPr>
      <w:r>
        <w:rPr>
          <w:rFonts w:asciiTheme="minorHAnsi" w:hAnsiTheme="minorHAnsi" w:cs="Garamond"/>
          <w:szCs w:val="24"/>
        </w:rPr>
        <w:t xml:space="preserve">az Ajánlatkérő  az átláthatósági feltételeknek való megfelelés céljából a szerződésből eredő követelés elévüléséig az Áht. 54/A. §-ban foglaltak szerint jogosult az általam képviselt szervezet átláthatóságával összefüggő, az Áht. 54/A. §-ban </w:t>
      </w:r>
      <w:r>
        <w:rPr>
          <w:rFonts w:asciiTheme="minorHAnsi" w:hAnsiTheme="minorHAnsi" w:cs="Garamond,Bold"/>
          <w:b/>
          <w:bCs/>
          <w:szCs w:val="24"/>
        </w:rPr>
        <w:t>meghatározott adatokat</w:t>
      </w:r>
      <w:r>
        <w:rPr>
          <w:rFonts w:asciiTheme="minorHAnsi" w:hAnsiTheme="minorHAnsi" w:cs="Garamond"/>
          <w:szCs w:val="24"/>
        </w:rPr>
        <w:t xml:space="preserve"> </w:t>
      </w:r>
      <w:r>
        <w:rPr>
          <w:rFonts w:asciiTheme="minorHAnsi" w:hAnsiTheme="minorHAnsi" w:cs="Garamond,Bold"/>
          <w:b/>
          <w:bCs/>
          <w:szCs w:val="24"/>
        </w:rPr>
        <w:t>kezelni</w:t>
      </w:r>
      <w:r>
        <w:rPr>
          <w:rFonts w:asciiTheme="minorHAnsi" w:hAnsiTheme="minorHAnsi" w:cs="Garamond"/>
          <w:szCs w:val="24"/>
        </w:rPr>
        <w:t>.</w:t>
      </w:r>
    </w:p>
    <w:p>
      <w:pPr>
        <w:rPr>
          <w:rFonts w:asciiTheme="minorHAnsi" w:hAnsiTheme="minorHAnsi" w:cs="Garamond"/>
        </w:rPr>
      </w:pPr>
    </w:p>
    <w:p>
      <w:pPr>
        <w:rPr>
          <w:rFonts w:asciiTheme="minorHAnsi" w:hAnsiTheme="minorHAnsi" w:cs="Garamond"/>
        </w:rPr>
      </w:pPr>
      <w:r>
        <w:rPr>
          <w:rFonts w:asciiTheme="minorHAnsi" w:hAnsiTheme="minorHAnsi" w:cs="Garamond"/>
        </w:rPr>
        <w:t>Kijelentem, hogy amennyiben jelen nyilatkozatban közölt adatok tekintetében bármilyen változás áll be, akkor a módosult adatokkal kiállított átláthatósági nyilatkozatot a változás bekövetkeztétől számított 8 napon belül megküldöm az Ajánlatkérő  részére, vagy amennyiben az általam képviselt szervezet már nem minősül átláthatónak, úgy azt haladéktalanul bejelentem.</w:t>
      </w:r>
    </w:p>
    <w:p>
      <w:pPr>
        <w:rPr>
          <w:rFonts w:asciiTheme="minorHAnsi" w:hAnsiTheme="minorHAnsi" w:cs="Garamond"/>
        </w:rPr>
      </w:pPr>
    </w:p>
    <w:p>
      <w:pPr>
        <w:rPr>
          <w:rFonts w:asciiTheme="minorHAnsi" w:hAnsiTheme="minorHAnsi" w:cs="Garamond"/>
        </w:rPr>
      </w:pPr>
    </w:p>
    <w:p>
      <w:pPr>
        <w:rPr>
          <w:rFonts w:asciiTheme="minorHAnsi" w:hAnsiTheme="minorHAnsi" w:cs="Garamond"/>
        </w:rPr>
      </w:pPr>
      <w:r>
        <w:rPr>
          <w:rFonts w:asciiTheme="minorHAnsi" w:hAnsiTheme="minorHAnsi" w:cs="Garamond"/>
        </w:rPr>
        <w:t>Kelt:……………………………………………………</w:t>
      </w:r>
    </w:p>
    <w:p>
      <w:pPr>
        <w:rPr>
          <w:rFonts w:asciiTheme="minorHAnsi" w:hAnsiTheme="minorHAnsi" w:cs="Garamond"/>
        </w:rPr>
      </w:pPr>
    </w:p>
    <w:p>
      <w:pPr>
        <w:rPr>
          <w:rFonts w:asciiTheme="minorHAnsi" w:hAnsiTheme="minorHAnsi" w:cs="Garamond"/>
        </w:rPr>
      </w:pPr>
    </w:p>
    <w:p>
      <w:pPr>
        <w:rPr>
          <w:rFonts w:asciiTheme="minorHAnsi" w:hAnsiTheme="minorHAnsi" w:cs="Garamond"/>
        </w:rPr>
      </w:pPr>
    </w:p>
    <w:p>
      <w:pPr>
        <w:rPr>
          <w:rFonts w:asciiTheme="minorHAnsi" w:hAnsiTheme="minorHAnsi" w:cs="Garamond"/>
        </w:rPr>
      </w:pPr>
    </w:p>
    <w:p>
      <w:pPr>
        <w:jc w:val="right"/>
        <w:rPr>
          <w:rFonts w:asciiTheme="minorHAnsi" w:hAnsiTheme="minorHAnsi" w:cs="Garamond"/>
        </w:rPr>
      </w:pPr>
      <w:r>
        <w:rPr>
          <w:rFonts w:asciiTheme="minorHAnsi" w:hAnsiTheme="minorHAnsi" w:cs="Garamond"/>
        </w:rPr>
        <w:t>………………..................................</w:t>
      </w:r>
    </w:p>
    <w:p>
      <w:pPr>
        <w:tabs>
          <w:tab w:val="left" w:pos="567"/>
          <w:tab w:val="left" w:pos="3119"/>
        </w:tabs>
        <w:jc w:val="right"/>
        <w:rPr>
          <w:rFonts w:asciiTheme="minorHAnsi" w:hAnsiTheme="minorHAnsi"/>
        </w:rPr>
      </w:pPr>
      <w:r>
        <w:rPr>
          <w:rFonts w:asciiTheme="minorHAnsi" w:hAnsiTheme="minorHAnsi" w:cs="Garamond"/>
        </w:rPr>
        <w:t>cégszerű aláírás</w:t>
      </w:r>
      <w:r>
        <w:rPr>
          <w:rFonts w:asciiTheme="minorHAnsi" w:hAnsiTheme="minorHAnsi"/>
        </w:rPr>
        <w:br w:type="page"/>
      </w:r>
    </w:p>
    <w:p>
      <w:pPr>
        <w:tabs>
          <w:tab w:val="left" w:pos="567"/>
          <w:tab w:val="left" w:pos="3119"/>
        </w:tabs>
        <w:jc w:val="center"/>
        <w:rPr>
          <w:rFonts w:asciiTheme="minorHAnsi" w:hAnsiTheme="minorHAnsi" w:cstheme="minorHAnsi"/>
          <w:b/>
          <w:vertAlign w:val="superscript"/>
        </w:rPr>
      </w:pPr>
      <w:r>
        <w:rPr>
          <w:rFonts w:asciiTheme="minorHAnsi" w:hAnsiTheme="minorHAnsi"/>
          <w:b/>
        </w:rPr>
        <w:lastRenderedPageBreak/>
        <w:t>1. pont: Nyilatkozat a szervezet tényleges tulajdonosairól</w:t>
      </w:r>
      <w:r>
        <w:rPr>
          <w:rStyle w:val="Lbjegyzet-hivatkozs"/>
          <w:rFonts w:asciiTheme="minorHAnsi" w:hAnsiTheme="minorHAnsi" w:cstheme="minorHAnsi"/>
          <w:b/>
        </w:rPr>
        <w:footnoteReference w:id="5"/>
      </w:r>
    </w:p>
    <w:p>
      <w:pPr>
        <w:tabs>
          <w:tab w:val="left" w:pos="567"/>
          <w:tab w:val="left" w:pos="3119"/>
        </w:tabs>
        <w:jc w:val="center"/>
        <w:rPr>
          <w:rFonts w:asciiTheme="minorHAnsi" w:hAnsiTheme="minorHAnsi"/>
          <w:b/>
        </w:rPr>
      </w:pPr>
    </w:p>
    <w:tbl>
      <w:tblPr>
        <w:tblW w:w="7180" w:type="dxa"/>
        <w:jc w:val="center"/>
        <w:tblCellMar>
          <w:left w:w="70" w:type="dxa"/>
          <w:right w:w="70" w:type="dxa"/>
        </w:tblCellMar>
        <w:tblLook w:val="04A0" w:firstRow="1" w:lastRow="0" w:firstColumn="1" w:lastColumn="0" w:noHBand="0" w:noVBand="1"/>
      </w:tblPr>
      <w:tblGrid>
        <w:gridCol w:w="509"/>
        <w:gridCol w:w="960"/>
        <w:gridCol w:w="1017"/>
        <w:gridCol w:w="1017"/>
        <w:gridCol w:w="1017"/>
        <w:gridCol w:w="960"/>
        <w:gridCol w:w="1072"/>
        <w:gridCol w:w="1050"/>
      </w:tblGrid>
      <w:tr>
        <w:trPr>
          <w:trHeight w:val="1200"/>
          <w:jc w:val="center"/>
        </w:trPr>
        <w:tc>
          <w:tcPr>
            <w:tcW w:w="4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Ssz.</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Születési 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Születési hely</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Születési ideje</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Anyja neve</w:t>
            </w:r>
          </w:p>
        </w:tc>
        <w:tc>
          <w:tcPr>
            <w:tcW w:w="960" w:type="dxa"/>
            <w:tcBorders>
              <w:top w:val="single" w:sz="8" w:space="0" w:color="auto"/>
              <w:left w:val="nil"/>
              <w:bottom w:val="nil"/>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Tulajdoni hányad</w:t>
            </w:r>
          </w:p>
        </w:tc>
        <w:tc>
          <w:tcPr>
            <w:tcW w:w="960" w:type="dxa"/>
            <w:tcBorders>
              <w:top w:val="single" w:sz="8" w:space="0" w:color="auto"/>
              <w:left w:val="nil"/>
              <w:bottom w:val="nil"/>
              <w:right w:val="single" w:sz="8"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Befolyás, szavazati jog mértéke</w:t>
            </w:r>
          </w:p>
        </w:tc>
      </w:tr>
      <w:tr>
        <w:trPr>
          <w:trHeight w:val="300"/>
          <w:jc w:val="center"/>
        </w:trPr>
        <w:tc>
          <w:tcPr>
            <w:tcW w:w="460" w:type="dxa"/>
            <w:vMerge/>
            <w:tcBorders>
              <w:top w:val="single" w:sz="8" w:space="0" w:color="auto"/>
              <w:left w:val="single" w:sz="8" w:space="0" w:color="auto"/>
              <w:bottom w:val="single" w:sz="4" w:space="0" w:color="auto"/>
              <w:right w:val="single" w:sz="4" w:space="0" w:color="auto"/>
            </w:tcBorders>
            <w:vAlign w:val="center"/>
            <w:hideMark/>
          </w:tcPr>
          <w:p>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Theme="minorHAnsi" w:hAnsiTheme="minorHAnsi"/>
                <w:b/>
                <w:bCs/>
                <w:color w:val="00000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Theme="minorHAnsi" w:hAnsiTheme="minorHAnsi"/>
                <w:b/>
                <w:bCs/>
                <w:color w:val="000000"/>
              </w:rPr>
            </w:pPr>
          </w:p>
        </w:tc>
        <w:tc>
          <w:tcPr>
            <w:tcW w:w="96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w:t>
            </w:r>
          </w:p>
        </w:tc>
        <w:tc>
          <w:tcPr>
            <w:tcW w:w="960" w:type="dxa"/>
            <w:tcBorders>
              <w:top w:val="nil"/>
              <w:left w:val="nil"/>
              <w:bottom w:val="single" w:sz="4" w:space="0" w:color="auto"/>
              <w:right w:val="single" w:sz="8"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w:t>
            </w:r>
          </w:p>
        </w:tc>
      </w:tr>
      <w:tr>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15"/>
          <w:jc w:val="center"/>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3.</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bl>
    <w:p>
      <w:pPr>
        <w:pStyle w:val="Listaszerbekezds"/>
        <w:tabs>
          <w:tab w:val="left" w:pos="567"/>
          <w:tab w:val="left" w:pos="3119"/>
        </w:tabs>
        <w:rPr>
          <w:rFonts w:asciiTheme="minorHAnsi" w:hAnsiTheme="minorHAnsi"/>
          <w:szCs w:val="24"/>
        </w:rPr>
      </w:pPr>
    </w:p>
    <w:p>
      <w:pPr>
        <w:pStyle w:val="Listaszerbekezds"/>
        <w:tabs>
          <w:tab w:val="left" w:pos="567"/>
          <w:tab w:val="left" w:pos="3119"/>
        </w:tabs>
        <w:jc w:val="center"/>
        <w:rPr>
          <w:rFonts w:asciiTheme="minorHAnsi" w:hAnsiTheme="minorHAnsi"/>
          <w:szCs w:val="24"/>
        </w:rPr>
      </w:pPr>
    </w:p>
    <w:p>
      <w:pPr>
        <w:pStyle w:val="Listaszerbekezds"/>
        <w:tabs>
          <w:tab w:val="left" w:pos="567"/>
          <w:tab w:val="left" w:pos="3119"/>
        </w:tabs>
        <w:jc w:val="center"/>
        <w:rPr>
          <w:rFonts w:asciiTheme="minorHAnsi" w:hAnsiTheme="minorHAnsi"/>
          <w:szCs w:val="24"/>
        </w:rPr>
      </w:pPr>
    </w:p>
    <w:p>
      <w:pPr>
        <w:pStyle w:val="Listaszerbekezds"/>
        <w:tabs>
          <w:tab w:val="left" w:pos="567"/>
          <w:tab w:val="left" w:pos="3119"/>
        </w:tabs>
        <w:jc w:val="center"/>
        <w:rPr>
          <w:rFonts w:asciiTheme="minorHAnsi" w:hAnsiTheme="minorHAnsi"/>
          <w:szCs w:val="24"/>
        </w:rPr>
      </w:pPr>
    </w:p>
    <w:p>
      <w:pPr>
        <w:rPr>
          <w:rFonts w:asciiTheme="minorHAnsi" w:hAnsiTheme="minorHAnsi" w:cs="Garamond"/>
        </w:rPr>
      </w:pPr>
      <w:r>
        <w:rPr>
          <w:rFonts w:asciiTheme="minorHAnsi" w:hAnsiTheme="minorHAnsi" w:cs="Garamond"/>
        </w:rPr>
        <w:t>Kelt:……………………………………………………</w:t>
      </w:r>
    </w:p>
    <w:p>
      <w:pPr>
        <w:rPr>
          <w:rFonts w:asciiTheme="minorHAnsi" w:hAnsiTheme="minorHAnsi" w:cs="Garamond"/>
        </w:rPr>
      </w:pPr>
    </w:p>
    <w:p>
      <w:pPr>
        <w:rPr>
          <w:rFonts w:asciiTheme="minorHAnsi" w:hAnsiTheme="minorHAnsi" w:cs="Garamond"/>
        </w:rPr>
      </w:pPr>
    </w:p>
    <w:p>
      <w:pPr>
        <w:rPr>
          <w:rFonts w:asciiTheme="minorHAnsi" w:hAnsiTheme="minorHAnsi" w:cs="Garamond"/>
        </w:rPr>
      </w:pPr>
    </w:p>
    <w:p>
      <w:pPr>
        <w:rPr>
          <w:rFonts w:asciiTheme="minorHAnsi" w:hAnsiTheme="minorHAnsi" w:cs="Garamond"/>
        </w:rPr>
      </w:pPr>
    </w:p>
    <w:p>
      <w:pPr>
        <w:rPr>
          <w:rFonts w:asciiTheme="minorHAnsi" w:hAnsiTheme="minorHAnsi" w:cs="Garamond"/>
        </w:rPr>
      </w:pPr>
    </w:p>
    <w:p>
      <w:pPr>
        <w:rPr>
          <w:rFonts w:asciiTheme="minorHAnsi" w:hAnsiTheme="minorHAnsi" w:cs="Garamond"/>
        </w:rPr>
      </w:pPr>
      <w:r>
        <w:rPr>
          <w:rFonts w:asciiTheme="minorHAnsi" w:hAnsiTheme="minorHAnsi" w:cs="Garamond"/>
        </w:rPr>
        <w:t>………………..................................</w:t>
      </w:r>
    </w:p>
    <w:p>
      <w:pPr>
        <w:tabs>
          <w:tab w:val="left" w:pos="567"/>
          <w:tab w:val="left" w:pos="3119"/>
        </w:tabs>
        <w:rPr>
          <w:rFonts w:asciiTheme="minorHAnsi" w:hAnsiTheme="minorHAnsi" w:cs="Garamond"/>
        </w:rPr>
      </w:pPr>
      <w:r>
        <w:rPr>
          <w:rFonts w:asciiTheme="minorHAnsi" w:hAnsiTheme="minorHAnsi" w:cs="Garamond"/>
        </w:rPr>
        <w:t>cégszerű aláírás</w:t>
      </w:r>
    </w:p>
    <w:p>
      <w:pPr>
        <w:rPr>
          <w:rFonts w:asciiTheme="minorHAnsi" w:hAnsiTheme="minorHAnsi"/>
        </w:rPr>
        <w:sectPr>
          <w:headerReference w:type="default" r:id="rId20"/>
          <w:footerReference w:type="even" r:id="rId21"/>
          <w:footerReference w:type="default" r:id="rId22"/>
          <w:pgSz w:w="11905" w:h="16837"/>
          <w:pgMar w:top="1418" w:right="848" w:bottom="709" w:left="1418" w:header="709" w:footer="144" w:gutter="0"/>
          <w:cols w:space="708"/>
          <w:titlePg/>
          <w:docGrid w:linePitch="360"/>
        </w:sectPr>
      </w:pPr>
    </w:p>
    <w:p>
      <w:pPr>
        <w:rPr>
          <w:rFonts w:asciiTheme="minorHAnsi" w:hAnsiTheme="minorHAnsi"/>
        </w:rPr>
      </w:pPr>
    </w:p>
    <w:p>
      <w:pPr>
        <w:tabs>
          <w:tab w:val="left" w:pos="567"/>
          <w:tab w:val="left" w:pos="3119"/>
        </w:tabs>
        <w:jc w:val="center"/>
        <w:rPr>
          <w:rFonts w:asciiTheme="minorHAnsi" w:hAnsiTheme="minorHAnsi"/>
          <w:b/>
        </w:rPr>
      </w:pPr>
      <w:r>
        <w:rPr>
          <w:rFonts w:asciiTheme="minorHAnsi" w:hAnsiTheme="minorHAnsi"/>
          <w:b/>
        </w:rPr>
        <w:t>2. pont: Nyilatkozat az átláthatósági nyilatkozatot tevő szervezetben több mint 25%-os tulajdoni részesedéssel rendelkező szervezetekről, és azok tényleges tulajdonosairól</w:t>
      </w:r>
    </w:p>
    <w:p>
      <w:pPr>
        <w:tabs>
          <w:tab w:val="left" w:pos="567"/>
          <w:tab w:val="left" w:pos="3119"/>
        </w:tabs>
        <w:jc w:val="center"/>
        <w:rPr>
          <w:rFonts w:asciiTheme="minorHAnsi" w:hAnsiTheme="minorHAnsi"/>
          <w:b/>
        </w:rPr>
      </w:pPr>
    </w:p>
    <w:tbl>
      <w:tblPr>
        <w:tblW w:w="12212" w:type="dxa"/>
        <w:tblInd w:w="841" w:type="dxa"/>
        <w:tblCellMar>
          <w:left w:w="70" w:type="dxa"/>
          <w:right w:w="70" w:type="dxa"/>
        </w:tblCellMar>
        <w:tblLook w:val="04A0" w:firstRow="1" w:lastRow="0" w:firstColumn="1" w:lastColumn="0" w:noHBand="0" w:noVBand="1"/>
      </w:tblPr>
      <w:tblGrid>
        <w:gridCol w:w="509"/>
        <w:gridCol w:w="624"/>
        <w:gridCol w:w="1358"/>
        <w:gridCol w:w="1525"/>
        <w:gridCol w:w="1478"/>
        <w:gridCol w:w="820"/>
        <w:gridCol w:w="999"/>
        <w:gridCol w:w="999"/>
        <w:gridCol w:w="999"/>
        <w:gridCol w:w="820"/>
        <w:gridCol w:w="1037"/>
        <w:gridCol w:w="1044"/>
      </w:tblGrid>
      <w:tr>
        <w:trPr>
          <w:trHeight w:val="255"/>
        </w:trPr>
        <w:tc>
          <w:tcPr>
            <w:tcW w:w="5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Ssz.</w:t>
            </w:r>
          </w:p>
        </w:tc>
        <w:tc>
          <w:tcPr>
            <w:tcW w:w="4985" w:type="dxa"/>
            <w:gridSpan w:val="4"/>
            <w:tcBorders>
              <w:top w:val="single" w:sz="8" w:space="0" w:color="auto"/>
              <w:left w:val="nil"/>
              <w:bottom w:val="single" w:sz="4" w:space="0" w:color="auto"/>
              <w:right w:val="single" w:sz="4" w:space="0" w:color="auto"/>
            </w:tcBorders>
            <w:shd w:val="clear" w:color="auto" w:fill="auto"/>
            <w:noWrap/>
            <w:vAlign w:val="bottom"/>
            <w:hideMark/>
          </w:tcPr>
          <w:p>
            <w:pPr>
              <w:jc w:val="center"/>
              <w:rPr>
                <w:rFonts w:asciiTheme="minorHAnsi" w:hAnsiTheme="minorHAnsi"/>
                <w:b/>
                <w:bCs/>
                <w:color w:val="000000"/>
              </w:rPr>
            </w:pPr>
            <w:r>
              <w:rPr>
                <w:rFonts w:asciiTheme="minorHAnsi" w:hAnsiTheme="minorHAnsi"/>
                <w:b/>
                <w:bCs/>
                <w:color w:val="000000"/>
              </w:rPr>
              <w:t>A szervezet</w:t>
            </w:r>
          </w:p>
        </w:tc>
        <w:tc>
          <w:tcPr>
            <w:tcW w:w="6718" w:type="dxa"/>
            <w:gridSpan w:val="7"/>
            <w:tcBorders>
              <w:top w:val="single" w:sz="8" w:space="0" w:color="auto"/>
              <w:left w:val="nil"/>
              <w:bottom w:val="single" w:sz="4" w:space="0" w:color="auto"/>
              <w:right w:val="single" w:sz="8" w:space="0" w:color="000000"/>
            </w:tcBorders>
            <w:shd w:val="clear" w:color="auto" w:fill="auto"/>
            <w:noWrap/>
            <w:vAlign w:val="bottom"/>
            <w:hideMark/>
          </w:tcPr>
          <w:p>
            <w:pPr>
              <w:jc w:val="center"/>
              <w:rPr>
                <w:rFonts w:asciiTheme="minorHAnsi" w:hAnsiTheme="minorHAnsi"/>
                <w:b/>
                <w:bCs/>
                <w:color w:val="000000"/>
              </w:rPr>
            </w:pPr>
            <w:r>
              <w:rPr>
                <w:rFonts w:asciiTheme="minorHAnsi" w:hAnsiTheme="minorHAnsi"/>
                <w:b/>
                <w:bCs/>
                <w:color w:val="000000"/>
              </w:rPr>
              <w:t>A szervezet tényleges tulajdonosainak</w:t>
            </w:r>
          </w:p>
        </w:tc>
      </w:tr>
      <w:tr>
        <w:trPr>
          <w:trHeight w:val="1275"/>
        </w:trPr>
        <w:tc>
          <w:tcPr>
            <w:tcW w:w="509" w:type="dxa"/>
            <w:vMerge/>
            <w:tcBorders>
              <w:top w:val="single" w:sz="8" w:space="0" w:color="auto"/>
              <w:left w:val="single" w:sz="8" w:space="0" w:color="auto"/>
              <w:bottom w:val="single" w:sz="4" w:space="0" w:color="auto"/>
              <w:right w:val="single" w:sz="4" w:space="0" w:color="auto"/>
            </w:tcBorders>
            <w:vAlign w:val="center"/>
            <w:hideMark/>
          </w:tcPr>
          <w:p>
            <w:pPr>
              <w:rPr>
                <w:rFonts w:asciiTheme="minorHAnsi" w:hAnsiTheme="minorHAnsi"/>
                <w:b/>
                <w:bCs/>
                <w:color w:val="000000"/>
              </w:rPr>
            </w:pPr>
          </w:p>
        </w:tc>
        <w:tc>
          <w:tcPr>
            <w:tcW w:w="624"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neve</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tulajdoni hányadának mértéke</w:t>
            </w:r>
            <w:r>
              <w:rPr>
                <w:rFonts w:asciiTheme="minorHAnsi" w:hAnsiTheme="minorHAnsi"/>
                <w:b/>
                <w:bCs/>
                <w:color w:val="000000"/>
              </w:rPr>
              <w:br/>
              <w:t>%</w:t>
            </w:r>
          </w:p>
        </w:tc>
        <w:tc>
          <w:tcPr>
            <w:tcW w:w="1525"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befolyásának, szavazati jogának mértéke</w:t>
            </w:r>
            <w:r>
              <w:rPr>
                <w:rFonts w:asciiTheme="minorHAnsi" w:hAnsiTheme="minorHAnsi"/>
                <w:b/>
                <w:bCs/>
                <w:color w:val="000000"/>
              </w:rPr>
              <w:br/>
              <w:t>%</w:t>
            </w:r>
          </w:p>
        </w:tc>
        <w:tc>
          <w:tcPr>
            <w:tcW w:w="1478"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adóilletősége</w:t>
            </w:r>
          </w:p>
        </w:tc>
        <w:tc>
          <w:tcPr>
            <w:tcW w:w="82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neve</w:t>
            </w:r>
          </w:p>
        </w:tc>
        <w:tc>
          <w:tcPr>
            <w:tcW w:w="999"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születési neve</w:t>
            </w:r>
          </w:p>
        </w:tc>
        <w:tc>
          <w:tcPr>
            <w:tcW w:w="999"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születési helye</w:t>
            </w:r>
          </w:p>
        </w:tc>
        <w:tc>
          <w:tcPr>
            <w:tcW w:w="999"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születési ideje</w:t>
            </w:r>
          </w:p>
        </w:tc>
        <w:tc>
          <w:tcPr>
            <w:tcW w:w="820"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anyja neve</w:t>
            </w:r>
          </w:p>
        </w:tc>
        <w:tc>
          <w:tcPr>
            <w:tcW w:w="1037" w:type="dxa"/>
            <w:tcBorders>
              <w:top w:val="nil"/>
              <w:left w:val="nil"/>
              <w:bottom w:val="single" w:sz="4" w:space="0" w:color="auto"/>
              <w:right w:val="single" w:sz="4"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tulajdoni hányad</w:t>
            </w:r>
            <w:r>
              <w:rPr>
                <w:rFonts w:asciiTheme="minorHAnsi" w:hAnsiTheme="minorHAnsi"/>
                <w:b/>
                <w:bCs/>
                <w:color w:val="000000"/>
              </w:rPr>
              <w:br/>
              <w:t>%</w:t>
            </w:r>
          </w:p>
        </w:tc>
        <w:tc>
          <w:tcPr>
            <w:tcW w:w="1044" w:type="dxa"/>
            <w:tcBorders>
              <w:top w:val="nil"/>
              <w:left w:val="nil"/>
              <w:bottom w:val="single" w:sz="4" w:space="0" w:color="auto"/>
              <w:right w:val="single" w:sz="8" w:space="0" w:color="auto"/>
            </w:tcBorders>
            <w:shd w:val="clear" w:color="auto" w:fill="auto"/>
            <w:vAlign w:val="center"/>
            <w:hideMark/>
          </w:tcPr>
          <w:p>
            <w:pPr>
              <w:jc w:val="center"/>
              <w:rPr>
                <w:rFonts w:asciiTheme="minorHAnsi" w:hAnsiTheme="minorHAnsi"/>
                <w:b/>
                <w:bCs/>
                <w:color w:val="000000"/>
              </w:rPr>
            </w:pPr>
            <w:r>
              <w:rPr>
                <w:rFonts w:asciiTheme="minorHAnsi" w:hAnsiTheme="minorHAnsi"/>
                <w:b/>
                <w:bCs/>
                <w:color w:val="000000"/>
              </w:rPr>
              <w:t>befolyás, szavazati jog mértéke</w:t>
            </w:r>
            <w:r>
              <w:rPr>
                <w:rFonts w:asciiTheme="minorHAnsi" w:hAnsiTheme="minorHAnsi"/>
                <w:b/>
                <w:bCs/>
                <w:color w:val="000000"/>
              </w:rPr>
              <w:br/>
              <w:t>%</w:t>
            </w:r>
          </w:p>
        </w:tc>
      </w:tr>
      <w:tr>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pPr>
              <w:jc w:val="center"/>
              <w:rPr>
                <w:rFonts w:asciiTheme="minorHAnsi" w:hAnsiTheme="minorHAnsi"/>
                <w:color w:val="000000"/>
              </w:rPr>
            </w:pPr>
            <w:r>
              <w:rPr>
                <w:rFonts w:asciiTheme="minorHAnsi" w:hAnsiTheme="minorHAnsi"/>
                <w:color w:val="000000"/>
              </w:rPr>
              <w:t>1.</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tcBorders>
              <w:top w:val="nil"/>
              <w:left w:val="single" w:sz="8" w:space="0" w:color="auto"/>
              <w:bottom w:val="single" w:sz="4" w:space="0" w:color="auto"/>
              <w:right w:val="single" w:sz="4" w:space="0" w:color="auto"/>
            </w:tcBorders>
            <w:vAlign w:val="center"/>
            <w:hideMark/>
          </w:tcPr>
          <w:p>
            <w:pPr>
              <w:rPr>
                <w:rFonts w:asciiTheme="minorHAnsi" w:hAnsiTheme="minorHAnsi"/>
                <w:color w:val="000000"/>
              </w:rPr>
            </w:pPr>
          </w:p>
        </w:tc>
        <w:tc>
          <w:tcPr>
            <w:tcW w:w="624"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35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525"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47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tcBorders>
              <w:top w:val="nil"/>
              <w:left w:val="single" w:sz="8" w:space="0" w:color="auto"/>
              <w:bottom w:val="single" w:sz="4" w:space="0" w:color="auto"/>
              <w:right w:val="single" w:sz="4" w:space="0" w:color="auto"/>
            </w:tcBorders>
            <w:vAlign w:val="center"/>
            <w:hideMark/>
          </w:tcPr>
          <w:p>
            <w:pPr>
              <w:rPr>
                <w:rFonts w:asciiTheme="minorHAnsi" w:hAnsiTheme="minorHAnsi"/>
                <w:color w:val="000000"/>
              </w:rPr>
            </w:pPr>
          </w:p>
        </w:tc>
        <w:tc>
          <w:tcPr>
            <w:tcW w:w="624"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35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525"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47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pPr>
              <w:jc w:val="center"/>
              <w:rPr>
                <w:rFonts w:asciiTheme="minorHAnsi" w:hAnsiTheme="minorHAnsi"/>
                <w:color w:val="000000"/>
              </w:rPr>
            </w:pPr>
            <w:r>
              <w:rPr>
                <w:rFonts w:asciiTheme="minorHAnsi" w:hAnsiTheme="minorHAnsi"/>
                <w:color w:val="000000"/>
              </w:rPr>
              <w:t>3.</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tcBorders>
              <w:top w:val="nil"/>
              <w:left w:val="single" w:sz="8" w:space="0" w:color="auto"/>
              <w:bottom w:val="single" w:sz="4" w:space="0" w:color="auto"/>
              <w:right w:val="single" w:sz="4" w:space="0" w:color="auto"/>
            </w:tcBorders>
            <w:vAlign w:val="center"/>
            <w:hideMark/>
          </w:tcPr>
          <w:p>
            <w:pPr>
              <w:rPr>
                <w:rFonts w:asciiTheme="minorHAnsi" w:hAnsiTheme="minorHAnsi"/>
                <w:color w:val="000000"/>
              </w:rPr>
            </w:pPr>
          </w:p>
        </w:tc>
        <w:tc>
          <w:tcPr>
            <w:tcW w:w="624"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35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525"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47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tcBorders>
              <w:top w:val="nil"/>
              <w:left w:val="single" w:sz="8" w:space="0" w:color="auto"/>
              <w:bottom w:val="single" w:sz="4" w:space="0" w:color="auto"/>
              <w:right w:val="single" w:sz="4" w:space="0" w:color="auto"/>
            </w:tcBorders>
            <w:vAlign w:val="center"/>
            <w:hideMark/>
          </w:tcPr>
          <w:p>
            <w:pPr>
              <w:rPr>
                <w:rFonts w:asciiTheme="minorHAnsi" w:hAnsiTheme="minorHAnsi"/>
                <w:color w:val="000000"/>
              </w:rPr>
            </w:pPr>
          </w:p>
        </w:tc>
        <w:tc>
          <w:tcPr>
            <w:tcW w:w="624"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35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525"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1478" w:type="dxa"/>
            <w:vMerge/>
            <w:tcBorders>
              <w:top w:val="nil"/>
              <w:left w:val="single" w:sz="4" w:space="0" w:color="auto"/>
              <w:bottom w:val="single" w:sz="4" w:space="0" w:color="auto"/>
              <w:right w:val="single" w:sz="4" w:space="0" w:color="auto"/>
            </w:tcBorders>
            <w:vAlign w:val="center"/>
            <w:hideMark/>
          </w:tcPr>
          <w:p>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val="restart"/>
            <w:tcBorders>
              <w:top w:val="nil"/>
              <w:left w:val="single" w:sz="8" w:space="0" w:color="auto"/>
              <w:bottom w:val="single" w:sz="8" w:space="0" w:color="000000"/>
              <w:right w:val="single" w:sz="4" w:space="0" w:color="auto"/>
            </w:tcBorders>
            <w:shd w:val="clear" w:color="auto" w:fill="auto"/>
            <w:noWrap/>
            <w:vAlign w:val="center"/>
            <w:hideMark/>
          </w:tcPr>
          <w:p>
            <w:pPr>
              <w:jc w:val="center"/>
              <w:rPr>
                <w:rFonts w:asciiTheme="minorHAnsi" w:hAnsiTheme="minorHAnsi"/>
                <w:color w:val="000000"/>
              </w:rPr>
            </w:pPr>
            <w:r>
              <w:rPr>
                <w:rFonts w:asciiTheme="minorHAnsi" w:hAnsiTheme="minorHAnsi"/>
                <w:color w:val="000000"/>
              </w:rPr>
              <w:t>2.</w:t>
            </w:r>
          </w:p>
        </w:tc>
        <w:tc>
          <w:tcPr>
            <w:tcW w:w="624" w:type="dxa"/>
            <w:vMerge w:val="restart"/>
            <w:tcBorders>
              <w:top w:val="nil"/>
              <w:left w:val="single" w:sz="4" w:space="0" w:color="auto"/>
              <w:bottom w:val="single" w:sz="8" w:space="0" w:color="000000"/>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358" w:type="dxa"/>
            <w:vMerge w:val="restart"/>
            <w:tcBorders>
              <w:top w:val="nil"/>
              <w:left w:val="single" w:sz="4" w:space="0" w:color="auto"/>
              <w:bottom w:val="single" w:sz="8" w:space="0" w:color="000000"/>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525" w:type="dxa"/>
            <w:vMerge w:val="restart"/>
            <w:tcBorders>
              <w:top w:val="nil"/>
              <w:left w:val="single" w:sz="4" w:space="0" w:color="auto"/>
              <w:bottom w:val="single" w:sz="8" w:space="0" w:color="000000"/>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1478" w:type="dxa"/>
            <w:vMerge w:val="restart"/>
            <w:tcBorders>
              <w:top w:val="nil"/>
              <w:left w:val="single" w:sz="4" w:space="0" w:color="auto"/>
              <w:bottom w:val="single" w:sz="8" w:space="0" w:color="000000"/>
              <w:right w:val="single" w:sz="4" w:space="0" w:color="auto"/>
            </w:tcBorders>
            <w:shd w:val="clear" w:color="auto" w:fill="auto"/>
            <w:noWrap/>
            <w:vAlign w:val="bottom"/>
            <w:hideMark/>
          </w:tcPr>
          <w:p>
            <w:pPr>
              <w:jc w:val="cente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00"/>
        </w:trPr>
        <w:tc>
          <w:tcPr>
            <w:tcW w:w="509" w:type="dxa"/>
            <w:vMerge/>
            <w:tcBorders>
              <w:top w:val="nil"/>
              <w:left w:val="single" w:sz="8" w:space="0" w:color="auto"/>
              <w:bottom w:val="single" w:sz="8" w:space="0" w:color="000000"/>
              <w:right w:val="single" w:sz="4" w:space="0" w:color="auto"/>
            </w:tcBorders>
            <w:vAlign w:val="center"/>
            <w:hideMark/>
          </w:tcPr>
          <w:p>
            <w:pPr>
              <w:rPr>
                <w:rFonts w:asciiTheme="minorHAnsi" w:hAnsiTheme="minorHAnsi"/>
                <w:color w:val="000000"/>
              </w:rPr>
            </w:pPr>
          </w:p>
        </w:tc>
        <w:tc>
          <w:tcPr>
            <w:tcW w:w="624"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1358"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1525"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1478"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4"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4"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r>
        <w:trPr>
          <w:trHeight w:val="315"/>
        </w:trPr>
        <w:tc>
          <w:tcPr>
            <w:tcW w:w="509" w:type="dxa"/>
            <w:vMerge/>
            <w:tcBorders>
              <w:top w:val="nil"/>
              <w:left w:val="single" w:sz="8" w:space="0" w:color="auto"/>
              <w:bottom w:val="single" w:sz="8" w:space="0" w:color="000000"/>
              <w:right w:val="single" w:sz="4" w:space="0" w:color="auto"/>
            </w:tcBorders>
            <w:vAlign w:val="center"/>
            <w:hideMark/>
          </w:tcPr>
          <w:p>
            <w:pPr>
              <w:rPr>
                <w:rFonts w:asciiTheme="minorHAnsi" w:hAnsiTheme="minorHAnsi"/>
                <w:color w:val="000000"/>
              </w:rPr>
            </w:pPr>
          </w:p>
        </w:tc>
        <w:tc>
          <w:tcPr>
            <w:tcW w:w="624"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1358"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1525"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1478" w:type="dxa"/>
            <w:vMerge/>
            <w:tcBorders>
              <w:top w:val="nil"/>
              <w:left w:val="single" w:sz="4" w:space="0" w:color="auto"/>
              <w:bottom w:val="single" w:sz="8" w:space="0" w:color="000000"/>
              <w:right w:val="single" w:sz="4" w:space="0" w:color="auto"/>
            </w:tcBorders>
            <w:vAlign w:val="center"/>
            <w:hideMark/>
          </w:tcPr>
          <w:p>
            <w:pPr>
              <w:rPr>
                <w:rFonts w:asciiTheme="minorHAnsi" w:hAnsiTheme="minorHAnsi"/>
                <w:color w:val="000000"/>
              </w:rPr>
            </w:pPr>
          </w:p>
        </w:tc>
        <w:tc>
          <w:tcPr>
            <w:tcW w:w="82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999"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820"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37" w:type="dxa"/>
            <w:tcBorders>
              <w:top w:val="nil"/>
              <w:left w:val="nil"/>
              <w:bottom w:val="single" w:sz="8" w:space="0" w:color="auto"/>
              <w:right w:val="single" w:sz="4"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c>
          <w:tcPr>
            <w:tcW w:w="1044" w:type="dxa"/>
            <w:tcBorders>
              <w:top w:val="nil"/>
              <w:left w:val="nil"/>
              <w:bottom w:val="single" w:sz="8" w:space="0" w:color="auto"/>
              <w:right w:val="single" w:sz="8" w:space="0" w:color="auto"/>
            </w:tcBorders>
            <w:shd w:val="clear" w:color="auto" w:fill="auto"/>
            <w:noWrap/>
            <w:vAlign w:val="bottom"/>
            <w:hideMark/>
          </w:tcPr>
          <w:p>
            <w:pPr>
              <w:rPr>
                <w:rFonts w:asciiTheme="minorHAnsi" w:hAnsiTheme="minorHAnsi"/>
                <w:color w:val="000000"/>
              </w:rPr>
            </w:pPr>
            <w:r>
              <w:rPr>
                <w:rFonts w:asciiTheme="minorHAnsi" w:hAnsiTheme="minorHAnsi"/>
                <w:color w:val="000000"/>
              </w:rPr>
              <w:t> </w:t>
            </w:r>
          </w:p>
        </w:tc>
      </w:tr>
    </w:tbl>
    <w:p>
      <w:pPr>
        <w:tabs>
          <w:tab w:val="left" w:pos="567"/>
          <w:tab w:val="left" w:pos="3119"/>
        </w:tabs>
        <w:ind w:left="-284" w:right="-709"/>
        <w:jc w:val="center"/>
        <w:rPr>
          <w:rFonts w:asciiTheme="minorHAnsi" w:hAnsiTheme="minorHAnsi"/>
          <w:b/>
        </w:rPr>
      </w:pPr>
    </w:p>
    <w:p>
      <w:pPr>
        <w:ind w:left="3540" w:firstLine="708"/>
        <w:jc w:val="center"/>
        <w:rPr>
          <w:rFonts w:asciiTheme="minorHAnsi" w:hAnsiTheme="minorHAnsi" w:cs="Garamond"/>
        </w:rPr>
      </w:pPr>
      <w:r>
        <w:rPr>
          <w:rFonts w:asciiTheme="minorHAnsi" w:hAnsiTheme="minorHAnsi" w:cs="Garamond"/>
        </w:rPr>
        <w:t>Kelt:……………………………………………………</w:t>
      </w:r>
    </w:p>
    <w:p>
      <w:pPr>
        <w:rPr>
          <w:rFonts w:asciiTheme="minorHAnsi" w:hAnsiTheme="minorHAnsi" w:cs="Garamond"/>
        </w:rPr>
      </w:pPr>
    </w:p>
    <w:p>
      <w:pPr>
        <w:rPr>
          <w:rFonts w:asciiTheme="minorHAnsi" w:hAnsiTheme="minorHAnsi" w:cs="Garamond"/>
        </w:rPr>
      </w:pPr>
    </w:p>
    <w:p>
      <w:pPr>
        <w:rPr>
          <w:rFonts w:asciiTheme="minorHAnsi" w:hAnsiTheme="minorHAnsi" w:cs="Garamond"/>
        </w:rPr>
      </w:pPr>
    </w:p>
    <w:p>
      <w:pPr>
        <w:rPr>
          <w:rFonts w:asciiTheme="minorHAnsi" w:hAnsiTheme="minorHAnsi" w:cs="Garamond"/>
        </w:rPr>
      </w:pPr>
    </w:p>
    <w:p>
      <w:pPr>
        <w:ind w:left="10620"/>
        <w:rPr>
          <w:rFonts w:asciiTheme="minorHAnsi" w:hAnsiTheme="minorHAnsi" w:cs="Garamond"/>
        </w:rPr>
      </w:pPr>
      <w:r>
        <w:rPr>
          <w:rFonts w:asciiTheme="minorHAnsi" w:hAnsiTheme="minorHAnsi" w:cs="Garamond"/>
        </w:rPr>
        <w:t>………………..................................</w:t>
      </w:r>
    </w:p>
    <w:p>
      <w:pPr>
        <w:tabs>
          <w:tab w:val="left" w:pos="567"/>
          <w:tab w:val="left" w:pos="3119"/>
        </w:tabs>
        <w:ind w:left="10620"/>
        <w:rPr>
          <w:rFonts w:asciiTheme="minorHAnsi" w:hAnsiTheme="minorHAnsi" w:cs="Garamond"/>
        </w:rPr>
      </w:pPr>
      <w:r>
        <w:rPr>
          <w:rFonts w:asciiTheme="minorHAnsi" w:hAnsiTheme="minorHAnsi" w:cs="Garamond"/>
        </w:rPr>
        <w:t xml:space="preserve">               cégszerű aláírás</w:t>
      </w:r>
    </w:p>
    <w:p>
      <w:pPr>
        <w:jc w:val="center"/>
        <w:rPr>
          <w:rFonts w:asciiTheme="minorHAnsi" w:hAnsiTheme="minorHAnsi"/>
        </w:rPr>
      </w:pPr>
    </w:p>
    <w:p>
      <w:pPr>
        <w:rPr>
          <w:rFonts w:asciiTheme="minorHAnsi" w:hAnsiTheme="minorHAnsi"/>
        </w:rPr>
        <w:sectPr>
          <w:pgSz w:w="16837" w:h="11905" w:orient="landscape"/>
          <w:pgMar w:top="1418" w:right="1418" w:bottom="848" w:left="709" w:header="709" w:footer="144" w:gutter="0"/>
          <w:cols w:space="708"/>
          <w:titlePg/>
          <w:docGrid w:linePitch="360"/>
        </w:sectPr>
      </w:pPr>
      <w:r>
        <w:rPr>
          <w:rFonts w:asciiTheme="minorHAnsi" w:hAnsiTheme="minorHAnsi"/>
        </w:rPr>
        <w:br w:type="page"/>
      </w:r>
    </w:p>
    <w:p>
      <w:pPr>
        <w:jc w:val="right"/>
        <w:rPr>
          <w:rFonts w:asciiTheme="minorHAnsi" w:hAnsiTheme="minorHAnsi"/>
          <w:b/>
        </w:rPr>
      </w:pPr>
    </w:p>
    <w:p>
      <w:pPr>
        <w:jc w:val="right"/>
        <w:rPr>
          <w:rFonts w:asciiTheme="minorHAnsi" w:hAnsiTheme="minorHAnsi"/>
          <w:b/>
        </w:rPr>
      </w:pPr>
    </w:p>
    <w:p>
      <w:pPr>
        <w:jc w:val="right"/>
        <w:rPr>
          <w:rFonts w:asciiTheme="minorHAnsi" w:hAnsiTheme="minorHAnsi"/>
          <w:b/>
        </w:rPr>
      </w:pPr>
    </w:p>
    <w:p>
      <w:pPr>
        <w:jc w:val="right"/>
        <w:rPr>
          <w:rFonts w:asciiTheme="minorHAnsi" w:hAnsiTheme="minorHAnsi"/>
        </w:rPr>
      </w:pPr>
      <w:r>
        <w:rPr>
          <w:rFonts w:asciiTheme="minorHAnsi" w:hAnsiTheme="minorHAnsi"/>
          <w:b/>
        </w:rPr>
        <w:t>13. sz. melléklet</w:t>
      </w:r>
    </w:p>
    <w:p>
      <w:pPr>
        <w:rPr>
          <w:rFonts w:asciiTheme="minorHAnsi" w:hAnsiTheme="minorHAnsi"/>
        </w:rPr>
      </w:pPr>
    </w:p>
    <w:p>
      <w:pPr>
        <w:rPr>
          <w:rFonts w:asciiTheme="minorHAnsi" w:hAnsiTheme="minorHAnsi"/>
        </w:rPr>
      </w:pPr>
    </w:p>
    <w:p>
      <w:pPr>
        <w:jc w:val="center"/>
        <w:rPr>
          <w:rFonts w:asciiTheme="minorHAnsi" w:hAnsiTheme="minorHAnsi"/>
        </w:rPr>
      </w:pPr>
    </w:p>
    <w:p>
      <w:pPr>
        <w:jc w:val="center"/>
        <w:rPr>
          <w:rFonts w:asciiTheme="minorHAnsi" w:hAnsiTheme="minorHAnsi"/>
          <w:b/>
          <w:color w:val="000000"/>
        </w:rPr>
      </w:pPr>
      <w:r>
        <w:rPr>
          <w:rFonts w:asciiTheme="minorHAnsi" w:hAnsiTheme="minorHAnsi"/>
          <w:b/>
          <w:color w:val="000000"/>
        </w:rPr>
        <w:t>AJÁNLATTEVŐI NYILATKOZAT</w:t>
      </w:r>
    </w:p>
    <w:p>
      <w:pPr>
        <w:jc w:val="center"/>
        <w:rPr>
          <w:rFonts w:asciiTheme="minorHAnsi" w:hAnsiTheme="minorHAnsi"/>
          <w:b/>
          <w:color w:val="000000"/>
        </w:rPr>
      </w:pPr>
      <w:r>
        <w:rPr>
          <w:rFonts w:asciiTheme="minorHAnsi" w:hAnsiTheme="minorHAnsi"/>
          <w:b/>
          <w:color w:val="000000"/>
        </w:rPr>
        <w:t>az eredeti papír alapú és az elektronikus adathordozón benyújtott ajánlat egyezőségéről</w:t>
      </w:r>
    </w:p>
    <w:p>
      <w:pPr>
        <w:jc w:val="center"/>
        <w:rPr>
          <w:rFonts w:asciiTheme="minorHAnsi" w:hAnsiTheme="minorHAnsi"/>
          <w:bCs/>
          <w:color w:val="000000"/>
          <w:vertAlign w:val="subscript"/>
        </w:rPr>
      </w:pPr>
      <w:r>
        <w:rPr>
          <w:rFonts w:asciiTheme="minorHAnsi" w:hAnsiTheme="minorHAnsi"/>
          <w:bCs/>
          <w:color w:val="000000"/>
        </w:rPr>
        <w:t>……………. rész(ek) esetében</w:t>
      </w:r>
    </w:p>
    <w:p>
      <w:pPr>
        <w:jc w:val="center"/>
        <w:rPr>
          <w:rFonts w:asciiTheme="minorHAnsi" w:hAnsiTheme="minorHAnsi"/>
          <w:b/>
          <w:color w:val="000000"/>
        </w:rPr>
      </w:pPr>
    </w:p>
    <w:p>
      <w:pPr>
        <w:jc w:val="center"/>
        <w:rPr>
          <w:rFonts w:asciiTheme="minorHAnsi" w:hAnsiTheme="minorHAnsi"/>
          <w:b/>
          <w:color w:val="000000"/>
        </w:rPr>
      </w:pPr>
    </w:p>
    <w:p>
      <w:pPr>
        <w:jc w:val="center"/>
        <w:rPr>
          <w:rFonts w:asciiTheme="minorHAnsi" w:hAnsiTheme="minorHAnsi"/>
        </w:rPr>
      </w:pPr>
      <w:r>
        <w:rPr>
          <w:rFonts w:asciiTheme="minorHAnsi" w:hAnsiTheme="minorHAnsi"/>
          <w:b/>
          <w:i/>
          <w:color w:val="000000"/>
        </w:rPr>
        <w:t>Tisztító-, fertőtlenítő, konyhai higiéniás és egyfázisú műszer-, és eszköz-fertőtlenítőszerek beszerzése a Soproni Erzsébet Oktató Kórház és Rehabilitációs Intézet részére adásvételi szerződés keretében</w:t>
      </w:r>
    </w:p>
    <w:p>
      <w:pPr>
        <w:jc w:val="center"/>
        <w:rPr>
          <w:rFonts w:asciiTheme="minorHAnsi" w:hAnsiTheme="minorHAnsi"/>
        </w:rPr>
      </w:pPr>
    </w:p>
    <w:p>
      <w:pPr>
        <w:jc w:val="center"/>
        <w:rPr>
          <w:rFonts w:asciiTheme="minorHAnsi" w:hAnsiTheme="minorHAnsi"/>
        </w:rPr>
      </w:pPr>
    </w:p>
    <w:p>
      <w:pPr>
        <w:jc w:val="both"/>
        <w:rPr>
          <w:rFonts w:asciiTheme="minorHAnsi" w:hAnsiTheme="minorHAnsi"/>
          <w:color w:val="000000"/>
        </w:rPr>
      </w:pPr>
      <w:r>
        <w:rPr>
          <w:rFonts w:asciiTheme="minorHAnsi" w:hAnsiTheme="minorHAnsi"/>
        </w:rPr>
        <w:t>Alulírott(ak), mint a (cég(ek) megnevezése) ………………………………… kötelezettségvállalásra jogosultja/jogosultjai kijelentem/kijelentjük, hogy az ajánlat elektronikus formában benyújtott (jelszó nélkül olvasható, de nem módosítható.pdf file) példánya a papír alapú eredeti vagy másolati példánnyal megegyezik.</w:t>
      </w:r>
    </w:p>
    <w:p>
      <w:pPr>
        <w:jc w:val="center"/>
        <w:rPr>
          <w:rFonts w:asciiTheme="minorHAnsi" w:hAnsiTheme="minorHAnsi"/>
        </w:rPr>
      </w:pPr>
    </w:p>
    <w:p>
      <w:pPr>
        <w:jc w:val="center"/>
        <w:rPr>
          <w:rFonts w:asciiTheme="minorHAnsi" w:hAnsiTheme="minorHAnsi"/>
        </w:rPr>
      </w:pPr>
    </w:p>
    <w:p>
      <w:pPr>
        <w:tabs>
          <w:tab w:val="left" w:pos="1980"/>
        </w:tabs>
        <w:ind w:left="720" w:right="68" w:hanging="720"/>
        <w:rPr>
          <w:rFonts w:asciiTheme="minorHAnsi" w:hAnsiTheme="minorHAnsi"/>
          <w:color w:val="000000"/>
        </w:rPr>
      </w:pPr>
      <w:r>
        <w:rPr>
          <w:rFonts w:asciiTheme="minorHAnsi" w:hAnsiTheme="minorHAnsi"/>
          <w:color w:val="000000"/>
        </w:rPr>
        <w:t>…………………, 2018....….</w:t>
      </w:r>
    </w:p>
    <w:p>
      <w:pPr>
        <w:ind w:left="720" w:right="68" w:hanging="720"/>
        <w:rPr>
          <w:rFonts w:asciiTheme="minorHAnsi" w:hAnsiTheme="minorHAnsi"/>
          <w:color w:val="000000"/>
        </w:rPr>
      </w:pPr>
      <w:r>
        <w:rPr>
          <w:rFonts w:asciiTheme="minorHAnsi" w:hAnsiTheme="minorHAnsi"/>
          <w:color w:val="000000"/>
        </w:rPr>
        <w:tab/>
      </w:r>
    </w:p>
    <w:p>
      <w:pPr>
        <w:tabs>
          <w:tab w:val="center" w:pos="6840"/>
        </w:tabs>
        <w:ind w:right="68"/>
        <w:rPr>
          <w:rFonts w:asciiTheme="minorHAnsi" w:hAnsiTheme="minorHAnsi"/>
          <w:color w:val="000000"/>
        </w:rPr>
      </w:pPr>
      <w:r>
        <w:rPr>
          <w:rFonts w:asciiTheme="minorHAnsi" w:hAnsiTheme="minorHAnsi"/>
          <w:color w:val="000000"/>
        </w:rPr>
        <w:tab/>
        <w:t>................................................................</w:t>
      </w:r>
    </w:p>
    <w:p>
      <w:pPr>
        <w:tabs>
          <w:tab w:val="center" w:pos="6840"/>
        </w:tabs>
        <w:ind w:right="68"/>
        <w:rPr>
          <w:rFonts w:asciiTheme="minorHAnsi" w:hAnsiTheme="minorHAnsi"/>
          <w:color w:val="000000"/>
        </w:rPr>
      </w:pPr>
      <w:r>
        <w:rPr>
          <w:rFonts w:asciiTheme="minorHAnsi" w:hAnsiTheme="minorHAnsi"/>
          <w:color w:val="000000"/>
        </w:rPr>
        <w:tab/>
        <w:t>(cégszerű aláírás a kötelezettségvállalásra</w:t>
      </w:r>
    </w:p>
    <w:p>
      <w:pPr>
        <w:tabs>
          <w:tab w:val="center" w:pos="6840"/>
        </w:tabs>
        <w:ind w:right="68"/>
        <w:rPr>
          <w:rFonts w:asciiTheme="minorHAnsi" w:hAnsiTheme="minorHAnsi"/>
          <w:color w:val="000000"/>
        </w:rPr>
      </w:pPr>
      <w:r>
        <w:rPr>
          <w:rFonts w:asciiTheme="minorHAnsi" w:hAnsiTheme="minorHAnsi"/>
          <w:color w:val="000000"/>
        </w:rPr>
        <w:tab/>
        <w:t>jogosult/jogosultak részéről)</w:t>
      </w:r>
    </w:p>
    <w:p>
      <w:pPr>
        <w:jc w:val="center"/>
        <w:rPr>
          <w:rFonts w:asciiTheme="minorHAnsi" w:hAnsiTheme="minorHAnsi"/>
        </w:rPr>
      </w:pPr>
    </w:p>
    <w:p>
      <w:pPr>
        <w:rPr>
          <w:rFonts w:asciiTheme="minorHAnsi" w:hAnsiTheme="minorHAnsi"/>
        </w:rPr>
      </w:pPr>
      <w:r>
        <w:rPr>
          <w:rFonts w:asciiTheme="minorHAnsi" w:hAnsiTheme="minorHAnsi"/>
        </w:rPr>
        <w:br w:type="page"/>
      </w:r>
    </w:p>
    <w:p>
      <w:pPr>
        <w:jc w:val="right"/>
        <w:rPr>
          <w:rFonts w:asciiTheme="minorHAnsi" w:hAnsiTheme="minorHAnsi"/>
          <w:b/>
          <w:color w:val="000000"/>
        </w:rPr>
      </w:pPr>
      <w:r>
        <w:rPr>
          <w:rFonts w:asciiTheme="minorHAnsi" w:hAnsiTheme="minorHAnsi"/>
          <w:b/>
        </w:rPr>
        <w:lastRenderedPageBreak/>
        <w:t>14. sz. melléklet</w:t>
      </w:r>
    </w:p>
    <w:p>
      <w:pPr>
        <w:jc w:val="center"/>
        <w:rPr>
          <w:rFonts w:asciiTheme="minorHAnsi" w:hAnsiTheme="minorHAnsi"/>
          <w:b/>
          <w:color w:val="000000"/>
        </w:rPr>
      </w:pPr>
      <w:r>
        <w:rPr>
          <w:rFonts w:asciiTheme="minorHAnsi" w:hAnsiTheme="minorHAnsi"/>
          <w:b/>
          <w:color w:val="000000"/>
        </w:rPr>
        <w:t>AJÁNLATTEVŐI NYILATKOZAT</w:t>
      </w:r>
    </w:p>
    <w:p>
      <w:pPr>
        <w:jc w:val="center"/>
        <w:rPr>
          <w:rFonts w:asciiTheme="minorHAnsi" w:hAnsiTheme="minorHAnsi"/>
          <w:b/>
          <w:color w:val="000000"/>
        </w:rPr>
      </w:pPr>
      <w:r>
        <w:rPr>
          <w:rFonts w:asciiTheme="minorHAnsi" w:hAnsiTheme="minorHAnsi"/>
          <w:b/>
          <w:color w:val="000000"/>
        </w:rPr>
        <w:t>ajánlatkérő váratlanul jelentkező áruhiányai pótlására</w:t>
      </w:r>
    </w:p>
    <w:p>
      <w:pPr>
        <w:jc w:val="center"/>
        <w:rPr>
          <w:rFonts w:asciiTheme="minorHAnsi" w:hAnsiTheme="minorHAnsi"/>
          <w:bCs/>
          <w:color w:val="000000"/>
        </w:rPr>
      </w:pPr>
      <w:r>
        <w:rPr>
          <w:rFonts w:asciiTheme="minorHAnsi" w:hAnsiTheme="minorHAnsi"/>
          <w:bCs/>
          <w:color w:val="000000"/>
        </w:rPr>
        <w:t>……………. rész(ek) esetében</w:t>
      </w:r>
    </w:p>
    <w:p>
      <w:pPr>
        <w:jc w:val="center"/>
        <w:rPr>
          <w:rFonts w:asciiTheme="minorHAnsi" w:hAnsiTheme="minorHAnsi"/>
          <w:bCs/>
          <w:color w:val="000000"/>
          <w:vertAlign w:val="subscript"/>
        </w:rPr>
      </w:pPr>
    </w:p>
    <w:p>
      <w:pPr>
        <w:jc w:val="center"/>
        <w:rPr>
          <w:rFonts w:asciiTheme="minorHAnsi" w:hAnsiTheme="minorHAnsi"/>
          <w:b/>
          <w:color w:val="000000"/>
        </w:rPr>
      </w:pPr>
    </w:p>
    <w:p>
      <w:pPr>
        <w:jc w:val="center"/>
        <w:rPr>
          <w:rFonts w:asciiTheme="minorHAnsi" w:hAnsiTheme="minorHAnsi"/>
        </w:rPr>
      </w:pPr>
      <w:r>
        <w:rPr>
          <w:rFonts w:asciiTheme="minorHAnsi" w:hAnsiTheme="minorHAnsi"/>
          <w:b/>
          <w:i/>
          <w:color w:val="000000"/>
        </w:rPr>
        <w:t>Tisztító-, fertőtlenítő, konyhai higiéniás és egyfázisú műszer-, és eszköz-fertőtlenítőszerek beszerzése a Soproni Erzsébet Oktató Kórház és Rehabilitációs Intézet részére adásvételi szerződés keretében</w:t>
      </w:r>
    </w:p>
    <w:p>
      <w:pPr>
        <w:rPr>
          <w:rFonts w:asciiTheme="minorHAnsi" w:hAnsiTheme="minorHAnsi"/>
        </w:rPr>
      </w:pPr>
    </w:p>
    <w:p>
      <w:pPr>
        <w:rPr>
          <w:rFonts w:asciiTheme="minorHAnsi" w:hAnsiTheme="minorHAnsi"/>
        </w:rPr>
      </w:pPr>
    </w:p>
    <w:p>
      <w:pPr>
        <w:jc w:val="both"/>
        <w:rPr>
          <w:rFonts w:asciiTheme="minorHAnsi" w:hAnsiTheme="minorHAnsi"/>
        </w:rPr>
      </w:pPr>
    </w:p>
    <w:p>
      <w:pPr>
        <w:jc w:val="both"/>
        <w:rPr>
          <w:rFonts w:asciiTheme="minorHAnsi" w:hAnsiTheme="minorHAnsi"/>
        </w:rPr>
      </w:pPr>
      <w:r>
        <w:rPr>
          <w:rFonts w:asciiTheme="minorHAnsi" w:hAnsiTheme="minorHAnsi"/>
        </w:rPr>
        <w:t xml:space="preserve">Alulírott(ak), mint a (cég(ek) megnevezése) ………………………………… kötelezettségvállalásra jogosultja/jogosultjai kijelentem/kijelentjük, hogy vállaljuk, </w:t>
      </w:r>
      <w:r>
        <w:rPr>
          <w:rFonts w:asciiTheme="minorHAnsi" w:hAnsiTheme="minorHAnsi"/>
          <w:color w:val="000000"/>
        </w:rPr>
        <w:t xml:space="preserve">hogy ajánlatkérő váratlanul jelentkező áruhiányai pótlására, azonnali megrendeléseket, soron kívül, raktári készletből képesek vagyunk kielégíteni és a soron kívüli ügyintézés esetén a szállítást </w:t>
      </w:r>
      <w:r>
        <w:rPr>
          <w:rFonts w:asciiTheme="minorHAnsi" w:hAnsiTheme="minorHAnsi"/>
          <w:b/>
          <w:color w:val="000000"/>
        </w:rPr>
        <w:t>maximum 48 órás</w:t>
      </w:r>
      <w:r>
        <w:rPr>
          <w:rFonts w:asciiTheme="minorHAnsi" w:hAnsiTheme="minorHAnsi"/>
          <w:color w:val="000000"/>
        </w:rPr>
        <w:t xml:space="preserve"> határidővel képesek vagyunk teljesíteni.</w:t>
      </w:r>
    </w:p>
    <w:p>
      <w:pPr>
        <w:rPr>
          <w:rFonts w:asciiTheme="minorHAnsi" w:hAnsiTheme="minorHAnsi"/>
        </w:rPr>
      </w:pPr>
    </w:p>
    <w:p>
      <w:pPr>
        <w:rPr>
          <w:rFonts w:asciiTheme="minorHAnsi" w:hAnsiTheme="minorHAnsi"/>
        </w:rPr>
      </w:pPr>
    </w:p>
    <w:p>
      <w:pPr>
        <w:tabs>
          <w:tab w:val="left" w:pos="1980"/>
        </w:tabs>
        <w:ind w:left="720" w:right="68" w:hanging="720"/>
        <w:rPr>
          <w:rFonts w:asciiTheme="minorHAnsi" w:hAnsiTheme="minorHAnsi"/>
          <w:color w:val="000000"/>
        </w:rPr>
      </w:pPr>
      <w:r>
        <w:rPr>
          <w:rFonts w:asciiTheme="minorHAnsi" w:hAnsiTheme="minorHAnsi"/>
          <w:color w:val="000000"/>
        </w:rPr>
        <w:t>…………………, 2018....….</w:t>
      </w:r>
    </w:p>
    <w:p>
      <w:pPr>
        <w:ind w:left="720" w:right="68" w:hanging="720"/>
        <w:rPr>
          <w:rFonts w:asciiTheme="minorHAnsi" w:hAnsiTheme="minorHAnsi"/>
          <w:color w:val="000000"/>
        </w:rPr>
      </w:pPr>
      <w:r>
        <w:rPr>
          <w:rFonts w:asciiTheme="minorHAnsi" w:hAnsiTheme="minorHAnsi"/>
          <w:color w:val="000000"/>
        </w:rPr>
        <w:tab/>
      </w:r>
    </w:p>
    <w:p>
      <w:pPr>
        <w:tabs>
          <w:tab w:val="center" w:pos="6840"/>
        </w:tabs>
        <w:ind w:right="68"/>
        <w:rPr>
          <w:rFonts w:asciiTheme="minorHAnsi" w:hAnsiTheme="minorHAnsi"/>
          <w:color w:val="000000"/>
        </w:rPr>
      </w:pPr>
      <w:r>
        <w:rPr>
          <w:rFonts w:asciiTheme="minorHAnsi" w:hAnsiTheme="minorHAnsi"/>
          <w:color w:val="000000"/>
        </w:rPr>
        <w:tab/>
        <w:t>................................................................</w:t>
      </w:r>
    </w:p>
    <w:p>
      <w:pPr>
        <w:tabs>
          <w:tab w:val="center" w:pos="6840"/>
        </w:tabs>
        <w:ind w:right="68"/>
        <w:rPr>
          <w:rFonts w:asciiTheme="minorHAnsi" w:hAnsiTheme="minorHAnsi"/>
          <w:color w:val="000000"/>
        </w:rPr>
      </w:pPr>
      <w:r>
        <w:rPr>
          <w:rFonts w:asciiTheme="minorHAnsi" w:hAnsiTheme="minorHAnsi"/>
          <w:color w:val="000000"/>
        </w:rPr>
        <w:tab/>
        <w:t>(cégszerű aláírás a kötelezettségvállalásra</w:t>
      </w:r>
    </w:p>
    <w:p>
      <w:pPr>
        <w:tabs>
          <w:tab w:val="center" w:pos="6840"/>
        </w:tabs>
        <w:ind w:right="68"/>
        <w:rPr>
          <w:rFonts w:asciiTheme="minorHAnsi" w:hAnsiTheme="minorHAnsi"/>
          <w:color w:val="000000"/>
        </w:rPr>
      </w:pPr>
      <w:r>
        <w:rPr>
          <w:rFonts w:asciiTheme="minorHAnsi" w:hAnsiTheme="minorHAnsi"/>
          <w:color w:val="000000"/>
        </w:rPr>
        <w:tab/>
        <w:t>jogosult/jogosultak részéről)</w:t>
      </w:r>
    </w:p>
    <w:p>
      <w:pPr>
        <w:rPr>
          <w:rFonts w:asciiTheme="minorHAnsi" w:hAnsiTheme="minorHAnsi"/>
        </w:rPr>
      </w:pPr>
    </w:p>
    <w:p>
      <w:pPr>
        <w:rPr>
          <w:rFonts w:asciiTheme="minorHAnsi" w:hAnsiTheme="minorHAnsi"/>
        </w:rPr>
      </w:pPr>
      <w:r>
        <w:rPr>
          <w:rFonts w:asciiTheme="minorHAnsi" w:hAnsiTheme="minorHAnsi"/>
        </w:rPr>
        <w:br w:type="page"/>
      </w:r>
    </w:p>
    <w:p>
      <w:pPr>
        <w:jc w:val="right"/>
        <w:rPr>
          <w:rFonts w:asciiTheme="minorHAnsi" w:hAnsiTheme="minorHAnsi"/>
          <w:b/>
          <w:color w:val="000000"/>
        </w:rPr>
      </w:pPr>
      <w:r>
        <w:rPr>
          <w:rFonts w:asciiTheme="minorHAnsi" w:hAnsiTheme="minorHAnsi"/>
          <w:b/>
          <w:color w:val="000000"/>
        </w:rPr>
        <w:lastRenderedPageBreak/>
        <w:t>15. sz. melléklet</w:t>
      </w:r>
    </w:p>
    <w:p>
      <w:pPr>
        <w:jc w:val="right"/>
        <w:rPr>
          <w:rFonts w:asciiTheme="minorHAnsi" w:hAnsiTheme="minorHAnsi"/>
        </w:rPr>
      </w:pPr>
    </w:p>
    <w:p>
      <w:pPr>
        <w:rPr>
          <w:rFonts w:asciiTheme="minorHAnsi" w:hAnsiTheme="minorHAnsi"/>
        </w:rPr>
      </w:pPr>
    </w:p>
    <w:p>
      <w:pPr>
        <w:jc w:val="center"/>
        <w:rPr>
          <w:rFonts w:asciiTheme="minorHAnsi" w:hAnsiTheme="minorHAnsi" w:cs="Arial"/>
          <w:b/>
          <w:sz w:val="32"/>
        </w:rPr>
      </w:pPr>
      <w:r>
        <w:rPr>
          <w:rFonts w:asciiTheme="minorHAnsi" w:hAnsiTheme="minorHAnsi" w:cs="Arial"/>
          <w:b/>
          <w:sz w:val="32"/>
        </w:rPr>
        <w:t>Letöltést igazoló nyilatkozat</w:t>
      </w:r>
    </w:p>
    <w:p>
      <w:pPr>
        <w:jc w:val="center"/>
        <w:rPr>
          <w:rFonts w:asciiTheme="minorHAnsi" w:hAnsiTheme="minorHAnsi" w:cs="Arial"/>
          <w:sz w:val="32"/>
        </w:rPr>
      </w:pPr>
    </w:p>
    <w:p>
      <w:pPr>
        <w:jc w:val="both"/>
        <w:rPr>
          <w:rFonts w:asciiTheme="minorHAnsi" w:hAnsiTheme="minorHAnsi" w:cs="Arial"/>
        </w:rPr>
      </w:pPr>
      <w:r>
        <w:rPr>
          <w:rFonts w:asciiTheme="minorHAnsi" w:hAnsiTheme="minorHAnsi" w:cs="Arial"/>
        </w:rPr>
        <w:t xml:space="preserve">Alulírott, __________________________________________________________, mint a(z) ___________________________________________________ gazdasági szereplő cégjegyzésre jogosult képviselője </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n y i l a t k o z o m,</w:t>
      </w:r>
    </w:p>
    <w:p>
      <w:pPr>
        <w:jc w:val="both"/>
        <w:rPr>
          <w:rFonts w:asciiTheme="minorHAnsi" w:hAnsiTheme="minorHAnsi" w:cs="Arial"/>
        </w:rPr>
      </w:pPr>
    </w:p>
    <w:p>
      <w:pPr>
        <w:jc w:val="both"/>
        <w:rPr>
          <w:rFonts w:asciiTheme="minorHAnsi" w:hAnsiTheme="minorHAnsi" w:cs="Arial"/>
        </w:rPr>
      </w:pPr>
      <w:r>
        <w:rPr>
          <w:rFonts w:asciiTheme="minorHAnsi" w:hAnsiTheme="minorHAnsi" w:cs="Arial"/>
        </w:rPr>
        <w:t xml:space="preserve">hogy az alábbi eljárásban a közbeszerzési dokumentumokat a Kbt. szerinti módon és határidőben kézhez vettem (letöltöttem), 2018……………………..- én. </w:t>
      </w:r>
    </w:p>
    <w:p>
      <w:pPr>
        <w:jc w:val="both"/>
        <w:rPr>
          <w:rFonts w:asciiTheme="minorHAnsi" w:hAnsiTheme="minorHAnsi" w:cs="Arial"/>
        </w:rPr>
      </w:pPr>
    </w:p>
    <w:p>
      <w:pPr>
        <w:pStyle w:val="Listaszerbekezds"/>
        <w:numPr>
          <w:ilvl w:val="0"/>
          <w:numId w:val="15"/>
        </w:numPr>
        <w:contextualSpacing/>
        <w:jc w:val="both"/>
        <w:rPr>
          <w:rFonts w:asciiTheme="minorHAnsi" w:hAnsiTheme="minorHAnsi" w:cs="Arial"/>
          <w:b/>
        </w:rPr>
      </w:pPr>
      <w:r>
        <w:rPr>
          <w:rFonts w:asciiTheme="minorHAnsi" w:hAnsiTheme="minorHAnsi" w:cs="Arial"/>
          <w:b/>
        </w:rPr>
        <w:t>Az eljárás adatai:</w:t>
      </w:r>
    </w:p>
    <w:p>
      <w:pPr>
        <w:jc w:val="both"/>
        <w:rPr>
          <w:rFonts w:asciiTheme="minorHAnsi" w:hAnsiTheme="minorHAnsi"/>
          <w:bCs/>
          <w:sz w:val="20"/>
        </w:rPr>
      </w:pPr>
      <w:r>
        <w:rPr>
          <w:rFonts w:asciiTheme="minorHAnsi" w:hAnsiTheme="minorHAnsi" w:cs="Arial"/>
        </w:rPr>
        <w:t>Az érintett közbeszerzési eljárás megnevezése:</w:t>
      </w:r>
      <w:r>
        <w:rPr>
          <w:rFonts w:asciiTheme="minorHAnsi" w:hAnsiTheme="minorHAnsi"/>
          <w:bCs/>
          <w:sz w:val="20"/>
        </w:rPr>
        <w:t xml:space="preserve"> </w:t>
      </w:r>
    </w:p>
    <w:p>
      <w:pPr>
        <w:jc w:val="both"/>
        <w:rPr>
          <w:rFonts w:asciiTheme="minorHAnsi" w:hAnsiTheme="minorHAnsi"/>
          <w:b/>
          <w:color w:val="2E74B5"/>
          <w:spacing w:val="6"/>
          <w:sz w:val="22"/>
          <w:szCs w:val="22"/>
        </w:rPr>
      </w:pPr>
      <w:r>
        <w:rPr>
          <w:rFonts w:asciiTheme="minorHAnsi" w:hAnsiTheme="minorHAnsi"/>
          <w:b/>
          <w:color w:val="000000"/>
        </w:rPr>
        <w:t>Tisztító-, fertőtlenítő, konyhai higiéniás és egyfázisú műszer-, és eszköz-fertőtlenítőszerek beszerzése a Soproni Erzsébet Oktató Kórház és Rehabilitációs Intézet részére adásvételi szerződés keretében</w:t>
      </w:r>
    </w:p>
    <w:p>
      <w:pPr>
        <w:jc w:val="both"/>
        <w:rPr>
          <w:rFonts w:asciiTheme="minorHAnsi" w:hAnsiTheme="minorHAnsi"/>
          <w:b/>
          <w:color w:val="2E74B5"/>
          <w:spacing w:val="6"/>
          <w:sz w:val="22"/>
          <w:szCs w:val="22"/>
        </w:rPr>
      </w:pPr>
    </w:p>
    <w:p>
      <w:pPr>
        <w:jc w:val="both"/>
        <w:rPr>
          <w:rFonts w:asciiTheme="minorHAnsi" w:hAnsiTheme="minorHAnsi" w:cs="Arial"/>
        </w:rPr>
      </w:pPr>
    </w:p>
    <w:p>
      <w:pPr>
        <w:rPr>
          <w:rFonts w:asciiTheme="minorHAnsi" w:hAnsiTheme="minorHAnsi"/>
          <w:b/>
          <w:bCs/>
        </w:rPr>
      </w:pPr>
      <w:r>
        <w:rPr>
          <w:rFonts w:asciiTheme="minorHAnsi" w:hAnsiTheme="minorHAnsi" w:cs="Arial"/>
        </w:rPr>
        <w:t xml:space="preserve">Ajánlatkérő neve: </w:t>
      </w:r>
      <w:r>
        <w:rPr>
          <w:rFonts w:asciiTheme="minorHAnsi" w:hAnsiTheme="minorHAnsi"/>
          <w:b/>
          <w:bCs/>
        </w:rPr>
        <w:t>Soproni Erzsébet Oktató Kórház és Rehabilitációs Intézet</w:t>
      </w:r>
    </w:p>
    <w:p>
      <w:pPr>
        <w:ind w:left="1416"/>
        <w:rPr>
          <w:rFonts w:asciiTheme="minorHAnsi" w:hAnsiTheme="minorHAnsi"/>
          <w:b/>
        </w:rPr>
      </w:pPr>
      <w:r>
        <w:rPr>
          <w:rFonts w:asciiTheme="minorHAnsi" w:hAnsiTheme="minorHAnsi"/>
          <w:b/>
          <w:bCs/>
        </w:rPr>
        <w:t xml:space="preserve">      </w:t>
      </w:r>
      <w:r>
        <w:rPr>
          <w:rFonts w:asciiTheme="minorHAnsi" w:hAnsiTheme="minorHAnsi"/>
          <w:b/>
        </w:rPr>
        <w:t>9400 Sopron, Győri út 15.</w:t>
      </w:r>
    </w:p>
    <w:p>
      <w:pPr>
        <w:ind w:left="1416"/>
        <w:rPr>
          <w:rFonts w:asciiTheme="minorHAnsi" w:hAnsiTheme="minorHAnsi"/>
          <w:b/>
        </w:rPr>
      </w:pPr>
    </w:p>
    <w:p>
      <w:pPr>
        <w:ind w:left="1416"/>
        <w:rPr>
          <w:rFonts w:asciiTheme="minorHAnsi" w:hAnsiTheme="minorHAnsi"/>
          <w:b/>
          <w:bCs/>
        </w:rPr>
      </w:pPr>
    </w:p>
    <w:p>
      <w:pPr>
        <w:rPr>
          <w:rFonts w:asciiTheme="minorHAnsi" w:hAnsiTheme="minorHAnsi" w:cs="Arial"/>
        </w:rPr>
      </w:pPr>
    </w:p>
    <w:p>
      <w:pPr>
        <w:pStyle w:val="Listaszerbekezds"/>
        <w:numPr>
          <w:ilvl w:val="0"/>
          <w:numId w:val="15"/>
        </w:numPr>
        <w:contextualSpacing/>
        <w:rPr>
          <w:rFonts w:asciiTheme="minorHAnsi" w:hAnsiTheme="minorHAnsi" w:cs="Arial"/>
          <w:b/>
        </w:rPr>
      </w:pPr>
      <w:r>
        <w:rPr>
          <w:rFonts w:asciiTheme="minorHAnsi" w:hAnsiTheme="minorHAnsi" w:cs="Arial"/>
          <w:b/>
        </w:rPr>
        <w:t>Az érdeklődését kifejező gazdasági szereplő adatai:</w:t>
      </w:r>
    </w:p>
    <w:p>
      <w:pPr>
        <w:rPr>
          <w:rFonts w:asciiTheme="minorHAnsi" w:hAnsiTheme="minorHAnsi" w:cs="Arial"/>
        </w:rPr>
      </w:pPr>
      <w:r>
        <w:rPr>
          <w:rFonts w:asciiTheme="minorHAnsi" w:hAnsiTheme="minorHAnsi" w:cs="Arial"/>
        </w:rPr>
        <w:t>Cég neve, székhelye:_______________________________________________________</w:t>
      </w:r>
    </w:p>
    <w:p>
      <w:pPr>
        <w:rPr>
          <w:rFonts w:asciiTheme="minorHAnsi" w:hAnsiTheme="minorHAnsi" w:cs="Arial"/>
        </w:rPr>
      </w:pPr>
      <w:r>
        <w:rPr>
          <w:rFonts w:asciiTheme="minorHAnsi" w:hAnsiTheme="minorHAnsi" w:cs="Arial"/>
        </w:rPr>
        <w:t>Kapcsolattartó személy neve: __________________________________________________</w:t>
      </w:r>
    </w:p>
    <w:p>
      <w:pPr>
        <w:rPr>
          <w:rFonts w:asciiTheme="minorHAnsi" w:hAnsiTheme="minorHAnsi" w:cs="Arial"/>
        </w:rPr>
      </w:pPr>
      <w:r>
        <w:rPr>
          <w:rFonts w:asciiTheme="minorHAnsi" w:hAnsiTheme="minorHAnsi" w:cs="Arial"/>
        </w:rPr>
        <w:t>E-mail: ___________________________________________________________________</w:t>
      </w:r>
    </w:p>
    <w:p>
      <w:pPr>
        <w:rPr>
          <w:rFonts w:asciiTheme="minorHAnsi" w:hAnsiTheme="minorHAnsi" w:cs="Arial"/>
        </w:rPr>
      </w:pPr>
      <w:r>
        <w:rPr>
          <w:rFonts w:asciiTheme="minorHAnsi" w:hAnsiTheme="minorHAnsi" w:cs="Arial"/>
        </w:rPr>
        <w:t>Telefon: ___________________________________________________________________</w:t>
      </w:r>
    </w:p>
    <w:p>
      <w:pPr>
        <w:rPr>
          <w:rFonts w:asciiTheme="minorHAnsi" w:hAnsiTheme="minorHAnsi" w:cs="Arial"/>
        </w:rPr>
      </w:pPr>
      <w:r>
        <w:rPr>
          <w:rFonts w:asciiTheme="minorHAnsi" w:hAnsiTheme="minorHAnsi" w:cs="Arial"/>
        </w:rPr>
        <w:t>Fax: ______________________________________________________________________</w:t>
      </w:r>
    </w:p>
    <w:p>
      <w:pPr>
        <w:rPr>
          <w:rFonts w:asciiTheme="minorHAnsi" w:hAnsiTheme="minorHAnsi" w:cs="Arial"/>
        </w:rPr>
      </w:pPr>
      <w:r>
        <w:rPr>
          <w:rFonts w:asciiTheme="minorHAnsi" w:hAnsiTheme="minorHAnsi" w:cs="Arial"/>
        </w:rPr>
        <w:t>Levelezési cím, ha a székhelytől eltér: ___________________________________________</w:t>
      </w:r>
    </w:p>
    <w:p>
      <w:pPr>
        <w:rPr>
          <w:rFonts w:asciiTheme="minorHAnsi" w:hAnsiTheme="minorHAnsi" w:cs="Arial"/>
        </w:rPr>
      </w:pPr>
    </w:p>
    <w:p>
      <w:pPr>
        <w:rPr>
          <w:rFonts w:asciiTheme="minorHAnsi" w:hAnsiTheme="minorHAnsi" w:cs="Arial"/>
        </w:rPr>
      </w:pPr>
    </w:p>
    <w:p>
      <w:pPr>
        <w:rPr>
          <w:rFonts w:asciiTheme="minorHAnsi" w:hAnsiTheme="minorHAnsi" w:cs="Arial"/>
        </w:rPr>
      </w:pPr>
    </w:p>
    <w:p>
      <w:pPr>
        <w:rPr>
          <w:rFonts w:asciiTheme="minorHAnsi" w:hAnsiTheme="minorHAnsi" w:cs="Arial"/>
        </w:rPr>
      </w:pPr>
      <w:r>
        <w:rPr>
          <w:rFonts w:asciiTheme="minorHAnsi" w:hAnsiTheme="minorHAnsi" w:cs="Arial"/>
        </w:rPr>
        <w:t>Kelt.: _______________2018. ___________.hónap ______.napján</w:t>
      </w:r>
    </w:p>
    <w:p>
      <w:pPr>
        <w:rPr>
          <w:rFonts w:asciiTheme="minorHAnsi" w:hAnsiTheme="minorHAnsi" w:cs="Arial"/>
        </w:rPr>
      </w:pPr>
      <w:r>
        <w:rPr>
          <w:rFonts w:asciiTheme="minorHAnsi" w:hAnsiTheme="minorHAnsi" w:cs="Arial"/>
        </w:rPr>
        <w:tab/>
      </w:r>
    </w:p>
    <w:p>
      <w:pPr>
        <w:rPr>
          <w:rFonts w:asciiTheme="minorHAnsi" w:hAnsiTheme="minorHAnsi" w:cs="Arial"/>
        </w:rPr>
      </w:pPr>
    </w:p>
    <w:p>
      <w:pPr>
        <w:rPr>
          <w:rFonts w:asciiTheme="minorHAnsi" w:hAnsiTheme="minorHAnsi" w:cs="Arial"/>
        </w:rPr>
      </w:pPr>
    </w:p>
    <w:p>
      <w:pPr>
        <w:tabs>
          <w:tab w:val="left" w:pos="4820"/>
        </w:tabs>
        <w:rPr>
          <w:rFonts w:asciiTheme="minorHAnsi" w:hAnsiTheme="minorHAnsi" w:cs="Arial"/>
        </w:rPr>
      </w:pPr>
      <w:r>
        <w:rPr>
          <w:rFonts w:asciiTheme="minorHAnsi" w:hAnsiTheme="minorHAnsi" w:cs="Arial"/>
        </w:rPr>
        <w:tab/>
        <w:t>___________________________</w:t>
      </w:r>
    </w:p>
    <w:p>
      <w:pPr>
        <w:tabs>
          <w:tab w:val="center" w:pos="6521"/>
        </w:tabs>
        <w:rPr>
          <w:rFonts w:asciiTheme="minorHAnsi" w:hAnsiTheme="minorHAnsi" w:cs="Arial"/>
        </w:rPr>
      </w:pPr>
      <w:r>
        <w:rPr>
          <w:rFonts w:asciiTheme="minorHAnsi" w:hAnsiTheme="minorHAnsi" w:cs="Arial"/>
        </w:rPr>
        <w:tab/>
        <w:t>cégszerű aláírás</w:t>
      </w:r>
    </w:p>
    <w:p>
      <w:pPr>
        <w:tabs>
          <w:tab w:val="center" w:pos="6840"/>
        </w:tabs>
        <w:ind w:right="68"/>
        <w:rPr>
          <w:rFonts w:asciiTheme="minorHAnsi" w:hAnsiTheme="minorHAnsi"/>
          <w:color w:val="000000"/>
        </w:rPr>
      </w:pPr>
    </w:p>
    <w:p>
      <w:pPr>
        <w:rPr>
          <w:rFonts w:asciiTheme="minorHAnsi" w:hAnsiTheme="minorHAnsi"/>
        </w:rPr>
      </w:pPr>
    </w:p>
    <w:p>
      <w:pPr>
        <w:rPr>
          <w:rFonts w:asciiTheme="minorHAnsi" w:hAnsiTheme="minorHAnsi"/>
        </w:rPr>
        <w:sectPr>
          <w:pgSz w:w="11905" w:h="16837"/>
          <w:pgMar w:top="1418" w:right="848" w:bottom="993" w:left="1418" w:header="709" w:footer="709" w:gutter="0"/>
          <w:cols w:space="708"/>
          <w:titlePg/>
          <w:docGrid w:linePitch="360"/>
        </w:sectPr>
      </w:pPr>
    </w:p>
    <w:p>
      <w:pPr>
        <w:rPr>
          <w:rFonts w:asciiTheme="minorHAnsi" w:hAnsiTheme="minorHAnsi"/>
        </w:rPr>
      </w:pPr>
    </w:p>
    <w:p>
      <w:pPr>
        <w:rPr>
          <w:rFonts w:asciiTheme="minorHAnsi" w:hAnsiTheme="minorHAnsi"/>
        </w:rPr>
      </w:pPr>
    </w:p>
    <w:p>
      <w:pPr>
        <w:pStyle w:val="Cmsor3"/>
        <w:numPr>
          <w:ilvl w:val="0"/>
          <w:numId w:val="0"/>
        </w:numPr>
        <w:spacing w:before="0" w:after="0"/>
        <w:rPr>
          <w:rFonts w:asciiTheme="minorHAnsi" w:hAnsiTheme="minorHAnsi" w:cs="Times New Roman"/>
          <w:b w:val="0"/>
          <w:bCs w:val="0"/>
          <w:sz w:val="24"/>
          <w:szCs w:val="24"/>
        </w:rPr>
      </w:pPr>
    </w:p>
    <w:p>
      <w:pPr>
        <w:pStyle w:val="Cmsor3"/>
        <w:numPr>
          <w:ilvl w:val="0"/>
          <w:numId w:val="0"/>
        </w:numPr>
        <w:pBdr>
          <w:bottom w:val="single" w:sz="4" w:space="1" w:color="auto"/>
        </w:pBdr>
        <w:spacing w:before="0" w:after="0"/>
        <w:jc w:val="center"/>
        <w:rPr>
          <w:rFonts w:asciiTheme="minorHAnsi" w:hAnsiTheme="minorHAnsi" w:cs="Times New Roman"/>
          <w:sz w:val="24"/>
          <w:szCs w:val="24"/>
        </w:rPr>
      </w:pPr>
      <w:r>
        <w:rPr>
          <w:rFonts w:asciiTheme="minorHAnsi" w:hAnsiTheme="minorHAnsi" w:cs="Times New Roman"/>
          <w:sz w:val="24"/>
          <w:szCs w:val="24"/>
        </w:rPr>
        <w:t>III. SZERZŐDÉSTERVEZET</w:t>
      </w:r>
    </w:p>
    <w:p>
      <w:pPr>
        <w:pStyle w:val="Cmsor3"/>
        <w:numPr>
          <w:ilvl w:val="0"/>
          <w:numId w:val="0"/>
        </w:numPr>
        <w:spacing w:before="0" w:after="0"/>
        <w:jc w:val="center"/>
        <w:rPr>
          <w:rFonts w:asciiTheme="minorHAnsi" w:hAnsiTheme="minorHAnsi" w:cs="Times New Roman"/>
          <w:sz w:val="24"/>
          <w:szCs w:val="24"/>
        </w:rPr>
      </w:pPr>
    </w:p>
    <w:p>
      <w:pPr>
        <w:rPr>
          <w:rFonts w:asciiTheme="minorHAnsi" w:hAnsiTheme="minorHAnsi"/>
        </w:rPr>
      </w:pPr>
    </w:p>
    <w:p>
      <w:pPr>
        <w:jc w:val="center"/>
        <w:rPr>
          <w:rFonts w:asciiTheme="minorHAnsi" w:hAnsiTheme="minorHAnsi"/>
          <w:b/>
        </w:rPr>
      </w:pPr>
      <w:r>
        <w:rPr>
          <w:rFonts w:asciiTheme="minorHAnsi" w:hAnsiTheme="minorHAnsi"/>
          <w:b/>
        </w:rPr>
        <w:t>ADÁSVÉTELI SZERZŐDÉS</w:t>
      </w:r>
    </w:p>
    <w:p>
      <w:pPr>
        <w:jc w:val="center"/>
        <w:rPr>
          <w:rFonts w:asciiTheme="minorHAnsi" w:hAnsiTheme="minorHAnsi"/>
          <w:b/>
        </w:rPr>
      </w:pPr>
    </w:p>
    <w:p>
      <w:pPr>
        <w:rPr>
          <w:rFonts w:asciiTheme="minorHAnsi" w:hAnsiTheme="minorHAnsi"/>
          <w:color w:val="000000"/>
        </w:rPr>
      </w:pPr>
    </w:p>
    <w:p>
      <w:pPr>
        <w:rPr>
          <w:rFonts w:asciiTheme="minorHAnsi" w:hAnsiTheme="minorHAnsi"/>
        </w:rPr>
      </w:pPr>
      <w:r>
        <w:rPr>
          <w:rFonts w:asciiTheme="minorHAnsi" w:hAnsiTheme="minorHAnsi"/>
        </w:rPr>
        <w:t xml:space="preserve">amely létrejött egyrészt </w:t>
      </w:r>
    </w:p>
    <w:p>
      <w:pPr>
        <w:ind w:left="300"/>
        <w:rPr>
          <w:rFonts w:asciiTheme="minorHAnsi" w:hAnsiTheme="minorHAnsi"/>
        </w:rPr>
      </w:pPr>
      <w:r>
        <w:rPr>
          <w:rFonts w:asciiTheme="minorHAnsi" w:hAnsiTheme="minorHAnsi"/>
        </w:rPr>
        <w:t xml:space="preserve">a </w:t>
      </w:r>
      <w:r>
        <w:rPr>
          <w:rFonts w:asciiTheme="minorHAnsi" w:hAnsiTheme="minorHAnsi"/>
          <w:b/>
        </w:rPr>
        <w:t>Soproni Erzsébet Oktató Kórház és Rehabilitációs Intézet</w:t>
      </w:r>
    </w:p>
    <w:p>
      <w:pPr>
        <w:ind w:left="300"/>
        <w:rPr>
          <w:rFonts w:asciiTheme="minorHAnsi" w:hAnsiTheme="minorHAnsi"/>
        </w:rPr>
      </w:pPr>
      <w:r>
        <w:rPr>
          <w:rFonts w:asciiTheme="minorHAnsi" w:hAnsiTheme="minorHAnsi"/>
        </w:rPr>
        <w:t>székhely: 9400 Sopron, Győri út 15.</w:t>
      </w:r>
    </w:p>
    <w:p>
      <w:pPr>
        <w:ind w:firstLine="300"/>
        <w:rPr>
          <w:rFonts w:asciiTheme="minorHAnsi" w:hAnsiTheme="minorHAnsi"/>
        </w:rPr>
      </w:pPr>
      <w:r>
        <w:rPr>
          <w:rFonts w:asciiTheme="minorHAnsi" w:hAnsiTheme="minorHAnsi"/>
        </w:rPr>
        <w:t>adószám: 15367716-2-08</w:t>
      </w:r>
    </w:p>
    <w:p>
      <w:pPr>
        <w:ind w:firstLine="300"/>
        <w:rPr>
          <w:rFonts w:asciiTheme="minorHAnsi" w:hAnsiTheme="minorHAnsi"/>
        </w:rPr>
      </w:pPr>
      <w:r>
        <w:rPr>
          <w:rFonts w:asciiTheme="minorHAnsi" w:hAnsiTheme="minorHAnsi"/>
        </w:rPr>
        <w:t>bankszámlaszám: 10033001-00324254-00000000</w:t>
      </w:r>
    </w:p>
    <w:p>
      <w:pPr>
        <w:ind w:left="300"/>
        <w:rPr>
          <w:rFonts w:asciiTheme="minorHAnsi" w:hAnsiTheme="minorHAnsi"/>
        </w:rPr>
      </w:pPr>
      <w:r>
        <w:rPr>
          <w:rFonts w:asciiTheme="minorHAnsi" w:hAnsiTheme="minorHAnsi"/>
        </w:rPr>
        <w:t>képviselő: dr. Korányi László  mb. főigazgató</w:t>
      </w:r>
    </w:p>
    <w:p>
      <w:pPr>
        <w:ind w:left="300"/>
        <w:rPr>
          <w:rFonts w:asciiTheme="minorHAnsi" w:hAnsiTheme="minorHAnsi"/>
        </w:rPr>
      </w:pPr>
      <w:r>
        <w:rPr>
          <w:rFonts w:asciiTheme="minorHAnsi" w:hAnsiTheme="minorHAnsi"/>
        </w:rPr>
        <w:t xml:space="preserve">mint </w:t>
      </w:r>
      <w:r>
        <w:rPr>
          <w:rFonts w:asciiTheme="minorHAnsi" w:hAnsiTheme="minorHAnsi"/>
          <w:b/>
        </w:rPr>
        <w:t>vevő</w:t>
      </w:r>
      <w:r>
        <w:rPr>
          <w:rFonts w:asciiTheme="minorHAnsi" w:hAnsiTheme="minorHAnsi"/>
        </w:rPr>
        <w:t xml:space="preserve"> (a továbbiakban: </w:t>
      </w:r>
      <w:r>
        <w:rPr>
          <w:rFonts w:asciiTheme="minorHAnsi" w:hAnsiTheme="minorHAnsi"/>
          <w:b/>
          <w:color w:val="000000"/>
        </w:rPr>
        <w:t>Vevő</w:t>
      </w:r>
      <w:r>
        <w:rPr>
          <w:rFonts w:asciiTheme="minorHAnsi" w:hAnsiTheme="minorHAnsi"/>
        </w:rPr>
        <w:t>),</w:t>
      </w:r>
    </w:p>
    <w:p>
      <w:pPr>
        <w:rPr>
          <w:rFonts w:asciiTheme="minorHAnsi" w:hAnsiTheme="minorHAnsi"/>
        </w:rPr>
      </w:pPr>
    </w:p>
    <w:p>
      <w:pPr>
        <w:rPr>
          <w:rFonts w:asciiTheme="minorHAnsi" w:hAnsiTheme="minorHAnsi"/>
        </w:rPr>
      </w:pPr>
      <w:r>
        <w:rPr>
          <w:rFonts w:asciiTheme="minorHAnsi" w:hAnsiTheme="minorHAnsi"/>
        </w:rPr>
        <w:t xml:space="preserve">másrészt </w:t>
      </w:r>
    </w:p>
    <w:p>
      <w:pPr>
        <w:ind w:left="300"/>
        <w:rPr>
          <w:rFonts w:asciiTheme="minorHAnsi" w:hAnsiTheme="minorHAnsi"/>
        </w:rPr>
      </w:pPr>
      <w:r>
        <w:rPr>
          <w:rFonts w:asciiTheme="minorHAnsi" w:hAnsiTheme="minorHAnsi"/>
        </w:rPr>
        <w:t>…..</w:t>
      </w:r>
    </w:p>
    <w:p>
      <w:pPr>
        <w:ind w:left="300"/>
        <w:rPr>
          <w:rFonts w:asciiTheme="minorHAnsi" w:hAnsiTheme="minorHAnsi"/>
        </w:rPr>
      </w:pPr>
      <w:r>
        <w:rPr>
          <w:rFonts w:asciiTheme="minorHAnsi" w:hAnsiTheme="minorHAnsi"/>
        </w:rPr>
        <w:t>székhely: …</w:t>
      </w:r>
    </w:p>
    <w:p>
      <w:pPr>
        <w:ind w:left="300"/>
        <w:rPr>
          <w:rFonts w:asciiTheme="minorHAnsi" w:hAnsiTheme="minorHAnsi"/>
        </w:rPr>
      </w:pPr>
      <w:r>
        <w:rPr>
          <w:rFonts w:asciiTheme="minorHAnsi" w:hAnsiTheme="minorHAnsi"/>
        </w:rPr>
        <w:t>adószám: …</w:t>
      </w:r>
    </w:p>
    <w:p>
      <w:pPr>
        <w:ind w:left="300"/>
        <w:rPr>
          <w:rFonts w:asciiTheme="minorHAnsi" w:hAnsiTheme="minorHAnsi"/>
        </w:rPr>
      </w:pPr>
      <w:r>
        <w:rPr>
          <w:rFonts w:asciiTheme="minorHAnsi" w:hAnsiTheme="minorHAnsi"/>
        </w:rPr>
        <w:t>bankszámlaszám: …</w:t>
      </w:r>
    </w:p>
    <w:p>
      <w:pPr>
        <w:ind w:left="300"/>
        <w:rPr>
          <w:rFonts w:asciiTheme="minorHAnsi" w:hAnsiTheme="minorHAnsi"/>
        </w:rPr>
      </w:pPr>
      <w:r>
        <w:rPr>
          <w:rFonts w:asciiTheme="minorHAnsi" w:hAnsiTheme="minorHAnsi"/>
        </w:rPr>
        <w:t>képviselő: …</w:t>
      </w:r>
    </w:p>
    <w:p>
      <w:pPr>
        <w:ind w:left="300"/>
        <w:rPr>
          <w:rFonts w:asciiTheme="minorHAnsi" w:hAnsiTheme="minorHAnsi"/>
        </w:rPr>
      </w:pPr>
      <w:r>
        <w:rPr>
          <w:rFonts w:asciiTheme="minorHAnsi" w:hAnsiTheme="minorHAnsi"/>
        </w:rPr>
        <w:t xml:space="preserve">mint </w:t>
      </w:r>
      <w:r>
        <w:rPr>
          <w:rFonts w:asciiTheme="minorHAnsi" w:hAnsiTheme="minorHAnsi"/>
          <w:b/>
        </w:rPr>
        <w:t xml:space="preserve">eladó </w:t>
      </w:r>
      <w:r>
        <w:rPr>
          <w:rFonts w:asciiTheme="minorHAnsi" w:hAnsiTheme="minorHAnsi"/>
        </w:rPr>
        <w:t xml:space="preserve">(a továbbiakban: </w:t>
      </w:r>
      <w:r>
        <w:rPr>
          <w:rFonts w:asciiTheme="minorHAnsi" w:hAnsiTheme="minorHAnsi"/>
          <w:b/>
        </w:rPr>
        <w:t>Eladó</w:t>
      </w:r>
      <w:r>
        <w:rPr>
          <w:rFonts w:asciiTheme="minorHAnsi" w:hAnsiTheme="minorHAnsi"/>
        </w:rPr>
        <w:t xml:space="preserve">) </w:t>
      </w:r>
    </w:p>
    <w:p>
      <w:pPr>
        <w:rPr>
          <w:rFonts w:asciiTheme="minorHAnsi" w:hAnsiTheme="minorHAnsi"/>
        </w:rPr>
      </w:pPr>
    </w:p>
    <w:p>
      <w:pPr>
        <w:rPr>
          <w:rFonts w:asciiTheme="minorHAnsi" w:hAnsiTheme="minorHAnsi"/>
        </w:rPr>
      </w:pPr>
      <w:r>
        <w:rPr>
          <w:rFonts w:asciiTheme="minorHAnsi" w:hAnsiTheme="minorHAnsi"/>
        </w:rPr>
        <w:t>(továbbiakban együtt: Felek) között az alulírott helyen és időben az ajánlatában felsorolt termékek szállítására a következő feltételek mellett:</w:t>
      </w:r>
    </w:p>
    <w:p>
      <w:pPr>
        <w:pStyle w:val="Listaszerbekezds1"/>
        <w:ind w:left="0"/>
        <w:jc w:val="both"/>
        <w:rPr>
          <w:rFonts w:asciiTheme="minorHAnsi" w:hAnsiTheme="minorHAnsi"/>
        </w:rPr>
      </w:pPr>
    </w:p>
    <w:p>
      <w:pPr>
        <w:pStyle w:val="Nincstrkz"/>
        <w:rPr>
          <w:rFonts w:asciiTheme="minorHAnsi" w:hAnsiTheme="minorHAnsi"/>
          <w:i/>
          <w:sz w:val="24"/>
          <w:szCs w:val="24"/>
          <w:lang w:eastAsia="en-US"/>
        </w:rPr>
      </w:pPr>
      <w:r>
        <w:rPr>
          <w:rFonts w:asciiTheme="minorHAnsi" w:hAnsiTheme="minorHAnsi"/>
          <w:sz w:val="24"/>
          <w:szCs w:val="24"/>
        </w:rPr>
        <w:t>1./</w:t>
      </w:r>
      <w:r>
        <w:rPr>
          <w:rFonts w:asciiTheme="minorHAnsi" w:hAnsiTheme="minorHAnsi"/>
          <w:sz w:val="24"/>
          <w:szCs w:val="24"/>
        </w:rPr>
        <w:tab/>
      </w:r>
      <w:r>
        <w:rPr>
          <w:rFonts w:asciiTheme="minorHAnsi" w:hAnsiTheme="minorHAnsi"/>
          <w:b/>
          <w:sz w:val="24"/>
          <w:szCs w:val="24"/>
        </w:rPr>
        <w:t>Eladó</w:t>
      </w:r>
      <w:r>
        <w:rPr>
          <w:rFonts w:asciiTheme="minorHAnsi" w:hAnsiTheme="minorHAnsi"/>
          <w:sz w:val="24"/>
          <w:szCs w:val="24"/>
        </w:rPr>
        <w:t xml:space="preserve"> ezen szerződés aláírásával a </w:t>
      </w:r>
      <w:r>
        <w:rPr>
          <w:rFonts w:asciiTheme="minorHAnsi" w:hAnsiTheme="minorHAnsi"/>
          <w:b/>
          <w:sz w:val="24"/>
          <w:szCs w:val="24"/>
        </w:rPr>
        <w:t>Vevő által a</w:t>
      </w:r>
      <w:r>
        <w:rPr>
          <w:rFonts w:asciiTheme="minorHAnsi" w:hAnsiTheme="minorHAnsi"/>
          <w:sz w:val="24"/>
          <w:szCs w:val="24"/>
        </w:rPr>
        <w:t xml:space="preserve"> </w:t>
      </w:r>
      <w:r>
        <w:rPr>
          <w:rFonts w:asciiTheme="minorHAnsi" w:hAnsiTheme="minorHAnsi"/>
          <w:sz w:val="24"/>
          <w:szCs w:val="24"/>
          <w:lang w:eastAsia="en-US"/>
        </w:rPr>
        <w:t xml:space="preserve">TED/ S … hirdetményszámon 2018.. </w:t>
      </w:r>
      <w:r>
        <w:rPr>
          <w:rFonts w:asciiTheme="minorHAnsi" w:hAnsiTheme="minorHAnsi"/>
          <w:sz w:val="24"/>
          <w:szCs w:val="24"/>
          <w:highlight w:val="yellow"/>
          <w:lang w:eastAsia="en-US"/>
        </w:rPr>
        <w:t>… hónap ….</w:t>
      </w:r>
      <w:r>
        <w:rPr>
          <w:rFonts w:asciiTheme="minorHAnsi" w:hAnsiTheme="minorHAnsi"/>
          <w:sz w:val="24"/>
          <w:szCs w:val="24"/>
          <w:lang w:eastAsia="en-US"/>
        </w:rPr>
        <w:t xml:space="preserve"> napján megjelent </w:t>
      </w:r>
      <w:r>
        <w:rPr>
          <w:rFonts w:asciiTheme="minorHAnsi" w:hAnsiTheme="minorHAnsi"/>
          <w:sz w:val="24"/>
          <w:szCs w:val="24"/>
        </w:rPr>
        <w:t xml:space="preserve">közbeszerzési eljárás ….. számú részére nyertesként történő kihirdetése eredményeként kötelezettséget vállal arra, hogy </w:t>
      </w:r>
      <w:r>
        <w:rPr>
          <w:rFonts w:asciiTheme="minorHAnsi" w:hAnsiTheme="minorHAnsi"/>
          <w:sz w:val="24"/>
          <w:szCs w:val="24"/>
          <w:lang w:eastAsia="en-US"/>
        </w:rPr>
        <w:t xml:space="preserve">- </w:t>
      </w:r>
      <w:r>
        <w:rPr>
          <w:rFonts w:asciiTheme="minorHAnsi" w:hAnsiTheme="minorHAnsi"/>
          <w:i/>
          <w:sz w:val="24"/>
          <w:szCs w:val="24"/>
          <w:lang w:eastAsia="en-US"/>
        </w:rPr>
        <w:t>a ”Kereskedelmi ajánlat</w:t>
      </w:r>
      <w:r>
        <w:rPr>
          <w:rFonts w:asciiTheme="minorHAnsi" w:hAnsiTheme="minorHAnsi"/>
          <w:b/>
          <w:i/>
          <w:sz w:val="24"/>
          <w:szCs w:val="24"/>
          <w:lang w:eastAsia="en-US"/>
        </w:rPr>
        <w:t>”</w:t>
      </w:r>
      <w:r>
        <w:rPr>
          <w:rFonts w:asciiTheme="minorHAnsi" w:hAnsiTheme="minorHAnsi"/>
          <w:i/>
          <w:sz w:val="24"/>
          <w:szCs w:val="24"/>
          <w:lang w:eastAsia="en-US"/>
        </w:rPr>
        <w:t xml:space="preserve"> -ban rögzített minőségben, kiszerelésben és választékban, valamint a termék típusonkénti árban és mennyiségben - a </w:t>
      </w:r>
      <w:r>
        <w:rPr>
          <w:rFonts w:asciiTheme="minorHAnsi" w:hAnsiTheme="minorHAnsi"/>
          <w:sz w:val="24"/>
          <w:szCs w:val="24"/>
          <w:lang w:eastAsia="en-US"/>
        </w:rPr>
        <w:t xml:space="preserve">Vevő </w:t>
      </w:r>
      <w:r>
        <w:rPr>
          <w:rFonts w:asciiTheme="minorHAnsi" w:hAnsiTheme="minorHAnsi"/>
          <w:i/>
          <w:sz w:val="24"/>
          <w:szCs w:val="24"/>
          <w:lang w:eastAsia="en-US"/>
        </w:rPr>
        <w:t>raktárába</w:t>
      </w:r>
      <w:r>
        <w:rPr>
          <w:rFonts w:asciiTheme="minorHAnsi" w:hAnsiTheme="minorHAnsi"/>
          <w:sz w:val="24"/>
          <w:szCs w:val="24"/>
          <w:lang w:eastAsia="en-US"/>
        </w:rPr>
        <w:t xml:space="preserve"> (9400 Sopron, Győri út 15.) leszállítja, ahol a Vevő, az Eladó képviselőjének közreműködésével, a termékeket - megadott tartozékaival (pl. adagolók, flakonok) együtt veszi át. A leszállított és átvett termékeket, eszközöket a Vevő csak saját céljára és saját intézményeiben használhatja fel. </w:t>
      </w:r>
    </w:p>
    <w:p>
      <w:pPr>
        <w:rPr>
          <w:rFonts w:asciiTheme="minorHAnsi" w:hAnsiTheme="minorHAnsi"/>
        </w:rPr>
      </w:pPr>
    </w:p>
    <w:p>
      <w:pPr>
        <w:jc w:val="both"/>
        <w:rPr>
          <w:rFonts w:asciiTheme="minorHAnsi" w:hAnsiTheme="minorHAnsi"/>
        </w:rPr>
      </w:pPr>
      <w:r>
        <w:rPr>
          <w:rFonts w:asciiTheme="minorHAnsi" w:hAnsiTheme="minorHAnsi"/>
        </w:rPr>
        <w:t>2./</w:t>
      </w:r>
      <w:r>
        <w:rPr>
          <w:rFonts w:asciiTheme="minorHAnsi" w:hAnsiTheme="minorHAnsi"/>
        </w:rPr>
        <w:tab/>
      </w:r>
      <w:r>
        <w:rPr>
          <w:rFonts w:asciiTheme="minorHAnsi" w:hAnsiTheme="minorHAnsi"/>
          <w:b/>
          <w:color w:val="000000"/>
        </w:rPr>
        <w:t>Vevő</w:t>
      </w:r>
      <w:r>
        <w:rPr>
          <w:rFonts w:asciiTheme="minorHAnsi" w:hAnsiTheme="minorHAnsi"/>
        </w:rPr>
        <w:t xml:space="preserve"> az 1./ pontban említettek szerint az </w:t>
      </w:r>
      <w:r>
        <w:rPr>
          <w:rFonts w:asciiTheme="minorHAnsi" w:hAnsiTheme="minorHAnsi"/>
          <w:b/>
        </w:rPr>
        <w:t>Eladó</w:t>
      </w:r>
      <w:r>
        <w:rPr>
          <w:rFonts w:asciiTheme="minorHAnsi" w:hAnsiTheme="minorHAnsi"/>
        </w:rPr>
        <w:t xml:space="preserve"> minden eltérés nélkül elfogadott ajánlat szerinti termékeit a 3. pontban leírtak szerint vásárolja meg az </w:t>
      </w:r>
      <w:r>
        <w:rPr>
          <w:rFonts w:asciiTheme="minorHAnsi" w:hAnsiTheme="minorHAnsi"/>
          <w:b/>
        </w:rPr>
        <w:t>Eladótól</w:t>
      </w:r>
      <w:r>
        <w:rPr>
          <w:rFonts w:asciiTheme="minorHAnsi" w:hAnsiTheme="minorHAnsi"/>
        </w:rPr>
        <w:t xml:space="preserve">, azzal, hogy amennyiben </w:t>
      </w:r>
      <w:r>
        <w:rPr>
          <w:rFonts w:asciiTheme="minorHAnsi" w:hAnsiTheme="minorHAnsi"/>
          <w:b/>
        </w:rPr>
        <w:t>Vevő által lehívásra kerül az opció, a 30 %-os opciós mennyiséget</w:t>
      </w:r>
      <w:r>
        <w:rPr>
          <w:rFonts w:asciiTheme="minorHAnsi" w:hAnsiTheme="minorHAnsi"/>
        </w:rPr>
        <w:t xml:space="preserve"> is megvásárolja a szerződéses időszak végéig. A szerződés hatálya: 18 hónap.</w:t>
      </w:r>
    </w:p>
    <w:p>
      <w:pPr>
        <w:jc w:val="both"/>
        <w:rPr>
          <w:rFonts w:asciiTheme="minorHAnsi" w:hAnsiTheme="minorHAnsi"/>
        </w:rPr>
      </w:pPr>
      <w:r>
        <w:rPr>
          <w:rFonts w:asciiTheme="minorHAnsi" w:hAnsiTheme="minorHAnsi"/>
        </w:rPr>
        <w:t>Az opció lehívására az alábbi részletszabályok vonatkoznak:</w:t>
      </w:r>
    </w:p>
    <w:p>
      <w:pPr>
        <w:numPr>
          <w:ilvl w:val="0"/>
          <w:numId w:val="16"/>
        </w:numPr>
        <w:jc w:val="both"/>
        <w:rPr>
          <w:rFonts w:asciiTheme="minorHAnsi" w:hAnsiTheme="minorHAnsi"/>
        </w:rPr>
      </w:pPr>
      <w:r>
        <w:rPr>
          <w:rFonts w:asciiTheme="minorHAnsi" w:hAnsiTheme="minorHAnsi"/>
        </w:rPr>
        <w:t xml:space="preserve"> Az opció lehívásának feltétele, hogy Ajánlatkérő képviselője által aláírt, egyoldalú írásbeli (ideértendő fax útján való megküldés is) értesítés az opciós jog gyakorlására vonatkozóan nyertes ajánlattevő részére megküldésre kerüljön. Nyertes ajánlattevő kötelezettsége, </w:t>
      </w:r>
      <w:r>
        <w:rPr>
          <w:rFonts w:asciiTheme="minorHAnsi" w:hAnsiTheme="minorHAnsi"/>
        </w:rPr>
        <w:lastRenderedPageBreak/>
        <w:t>hogy írásban az értesítés tényét haladéktalanul visszaigazolja.</w:t>
      </w:r>
    </w:p>
    <w:p>
      <w:pPr>
        <w:numPr>
          <w:ilvl w:val="0"/>
          <w:numId w:val="16"/>
        </w:numPr>
        <w:jc w:val="both"/>
        <w:rPr>
          <w:rFonts w:asciiTheme="minorHAnsi" w:hAnsiTheme="minorHAnsi"/>
        </w:rPr>
      </w:pPr>
      <w:r>
        <w:rPr>
          <w:rFonts w:asciiTheme="minorHAnsi" w:hAnsiTheme="minorHAnsi"/>
        </w:rPr>
        <w:t>Ajánlatkérő az opcióval érintett mennyiség tervezett igénybevételét megelőzően legalább két héttel értesíti Eladót.</w:t>
      </w:r>
    </w:p>
    <w:p>
      <w:pPr>
        <w:numPr>
          <w:ilvl w:val="0"/>
          <w:numId w:val="16"/>
        </w:numPr>
        <w:jc w:val="both"/>
        <w:rPr>
          <w:rFonts w:asciiTheme="minorHAnsi" w:hAnsiTheme="minorHAnsi"/>
        </w:rPr>
      </w:pPr>
      <w:r>
        <w:rPr>
          <w:rFonts w:asciiTheme="minorHAnsi" w:hAnsiTheme="minorHAnsi"/>
        </w:rPr>
        <w:t>Az opció lehívásának feltételei (pl. teljesítési határidő) megegyeznek az alapmennyiség teljesítésének feltételeivel.</w:t>
      </w:r>
    </w:p>
    <w:p>
      <w:pPr>
        <w:numPr>
          <w:ilvl w:val="0"/>
          <w:numId w:val="16"/>
        </w:numPr>
        <w:jc w:val="both"/>
        <w:rPr>
          <w:rFonts w:asciiTheme="minorHAnsi" w:hAnsiTheme="minorHAnsi"/>
        </w:rPr>
      </w:pPr>
      <w:r>
        <w:rPr>
          <w:rFonts w:asciiTheme="minorHAnsi" w:hAnsiTheme="minorHAnsi"/>
        </w:rPr>
        <w:t>Az opcióval érintett mennyiség igénybevételével kapcsolatosan Nyertes ajánlattevőnek egyetértési, vagy észrevételezési jogosultsága nincs.</w:t>
      </w:r>
    </w:p>
    <w:p>
      <w:pPr>
        <w:pStyle w:val="Nincstrkz"/>
        <w:rPr>
          <w:rFonts w:asciiTheme="minorHAnsi" w:hAnsiTheme="minorHAnsi"/>
          <w:i/>
          <w:sz w:val="24"/>
          <w:szCs w:val="24"/>
          <w:lang w:eastAsia="en-US"/>
        </w:rPr>
      </w:pPr>
    </w:p>
    <w:p>
      <w:pPr>
        <w:jc w:val="both"/>
        <w:rPr>
          <w:rFonts w:asciiTheme="minorHAnsi" w:hAnsiTheme="minorHAnsi"/>
          <w:noProof/>
        </w:rPr>
      </w:pPr>
      <w:r>
        <w:rPr>
          <w:rFonts w:asciiTheme="minorHAnsi" w:hAnsiTheme="minorHAnsi"/>
        </w:rPr>
        <w:t>3./</w:t>
      </w:r>
      <w:r>
        <w:rPr>
          <w:rFonts w:asciiTheme="minorHAnsi" w:hAnsiTheme="minorHAnsi"/>
        </w:rPr>
        <w:tab/>
      </w:r>
      <w:r>
        <w:rPr>
          <w:rFonts w:asciiTheme="minorHAnsi" w:hAnsiTheme="minorHAnsi"/>
          <w:noProof/>
        </w:rPr>
        <w:t xml:space="preserve">Az Eladó az 1./ pontban meghatározott termékeket a Vevő által kijelölt helyre és előzetesen, kölcsönösen egyeztett időpontban, költségmentesen szállítja le. </w:t>
      </w:r>
    </w:p>
    <w:p>
      <w:pPr>
        <w:ind w:left="284"/>
        <w:jc w:val="both"/>
        <w:rPr>
          <w:rFonts w:asciiTheme="minorHAnsi" w:hAnsiTheme="minorHAnsi"/>
          <w:noProof/>
        </w:rPr>
      </w:pPr>
    </w:p>
    <w:p>
      <w:pPr>
        <w:jc w:val="both"/>
        <w:rPr>
          <w:rFonts w:asciiTheme="minorHAnsi" w:hAnsiTheme="minorHAnsi"/>
          <w:noProof/>
        </w:rPr>
      </w:pPr>
      <w:r>
        <w:rPr>
          <w:rFonts w:asciiTheme="minorHAnsi" w:hAnsiTheme="minorHAnsi"/>
          <w:noProof/>
        </w:rPr>
        <w:t>Az Eladónak a jelen szerződés tárgyát képező termékekhez</w:t>
      </w:r>
      <w:r>
        <w:rPr>
          <w:rFonts w:asciiTheme="minorHAnsi" w:hAnsiTheme="minorHAnsi"/>
          <w:spacing w:val="6"/>
        </w:rPr>
        <w:t xml:space="preserve"> </w:t>
      </w:r>
      <w:r>
        <w:rPr>
          <w:rFonts w:asciiTheme="minorHAnsi" w:hAnsiTheme="minorHAnsi"/>
          <w:noProof/>
        </w:rPr>
        <w:t>mellékelnie kell a megfelelő szállítási okmányokat, valamint az orvostechnikai eszközökről szóló 4/2009. (III.17.) EüM rendelet által meghatározott minőségi tanúsítványok egy példányát, a CE tanúsítvány másolata mellett a magyar nyelvű használati útmutatót.</w:t>
      </w:r>
    </w:p>
    <w:p>
      <w:pPr>
        <w:jc w:val="both"/>
        <w:rPr>
          <w:rFonts w:asciiTheme="minorHAnsi" w:hAnsiTheme="minorHAnsi"/>
          <w:noProof/>
        </w:rPr>
      </w:pPr>
    </w:p>
    <w:p>
      <w:pPr>
        <w:jc w:val="both"/>
        <w:rPr>
          <w:rFonts w:asciiTheme="minorHAnsi" w:hAnsiTheme="minorHAnsi"/>
          <w:i/>
          <w:noProof/>
        </w:rPr>
      </w:pPr>
      <w:r>
        <w:rPr>
          <w:rFonts w:asciiTheme="minorHAnsi" w:hAnsiTheme="minorHAnsi"/>
          <w:i/>
          <w:noProof/>
        </w:rPr>
        <w:t>A szállítás akkor történik meg szerződésszerűen, ha az Eladó, vagy az általa igénybe vett fuvarozó a szállítmányokat a Vevő telephelyén csomagolási egységenként átszámolva, mennyiségileg, szabályszerűen átadta az átvételre jogosult személynek. A szállítás az Eladó kockázatára történik.</w:t>
      </w:r>
    </w:p>
    <w:p>
      <w:pPr>
        <w:ind w:left="300"/>
        <w:jc w:val="both"/>
        <w:rPr>
          <w:rFonts w:asciiTheme="minorHAnsi" w:hAnsiTheme="minorHAnsi"/>
          <w:noProof/>
        </w:rPr>
      </w:pPr>
    </w:p>
    <w:p>
      <w:pPr>
        <w:jc w:val="both"/>
        <w:rPr>
          <w:rFonts w:asciiTheme="minorHAnsi" w:hAnsiTheme="minorHAnsi"/>
        </w:rPr>
      </w:pPr>
      <w:r>
        <w:rPr>
          <w:rFonts w:asciiTheme="minorHAnsi" w:hAnsiTheme="minorHAnsi"/>
        </w:rPr>
        <w:t xml:space="preserve">A minőségmegvizsgálás helye a </w:t>
      </w:r>
      <w:r>
        <w:rPr>
          <w:rFonts w:asciiTheme="minorHAnsi" w:hAnsiTheme="minorHAnsi"/>
          <w:b/>
          <w:color w:val="000000"/>
        </w:rPr>
        <w:t>Vevő</w:t>
      </w:r>
      <w:r>
        <w:rPr>
          <w:rFonts w:asciiTheme="minorHAnsi" w:hAnsiTheme="minorHAnsi"/>
        </w:rPr>
        <w:t xml:space="preserve"> székhelye. A </w:t>
      </w:r>
      <w:r>
        <w:rPr>
          <w:rFonts w:asciiTheme="minorHAnsi" w:hAnsiTheme="minorHAnsi"/>
          <w:b/>
          <w:color w:val="000000"/>
        </w:rPr>
        <w:t>Vevő</w:t>
      </w:r>
      <w:r>
        <w:rPr>
          <w:rFonts w:asciiTheme="minorHAnsi" w:hAnsiTheme="minorHAnsi"/>
          <w:b/>
        </w:rPr>
        <w:t xml:space="preserve"> </w:t>
      </w:r>
      <w:r>
        <w:rPr>
          <w:rFonts w:asciiTheme="minorHAnsi" w:hAnsiTheme="minorHAnsi"/>
        </w:rPr>
        <w:t xml:space="preserve">a leszállított termék csomagoláson belüli mennyiségi, minőségi átvételét folyamatosan végzi. Az </w:t>
      </w:r>
      <w:r>
        <w:rPr>
          <w:rFonts w:asciiTheme="minorHAnsi" w:hAnsiTheme="minorHAnsi"/>
          <w:b/>
        </w:rPr>
        <w:t>Eladó</w:t>
      </w:r>
      <w:r>
        <w:rPr>
          <w:rFonts w:asciiTheme="minorHAnsi" w:hAnsiTheme="minorHAnsi"/>
        </w:rPr>
        <w:t xml:space="preserve"> vállalja, hogy a szerződés teljesítésének időtartama alatt folyamatosan rendelkezésre áll, konzultációs lehetőséget biztosít. </w:t>
      </w:r>
    </w:p>
    <w:p>
      <w:pPr>
        <w:jc w:val="both"/>
        <w:rPr>
          <w:rFonts w:asciiTheme="minorHAnsi" w:hAnsiTheme="minorHAnsi"/>
        </w:rPr>
      </w:pPr>
      <w:r>
        <w:rPr>
          <w:rFonts w:asciiTheme="minorHAnsi" w:hAnsiTheme="minorHAnsi"/>
        </w:rPr>
        <w:t xml:space="preserve">Egyetértenek a szerződő felek abban, hogy az </w:t>
      </w:r>
      <w:r>
        <w:rPr>
          <w:rFonts w:asciiTheme="minorHAnsi" w:hAnsiTheme="minorHAnsi"/>
          <w:b/>
        </w:rPr>
        <w:t>Eladónak</w:t>
      </w:r>
      <w:r>
        <w:rPr>
          <w:rFonts w:asciiTheme="minorHAnsi" w:hAnsiTheme="minorHAnsi"/>
        </w:rPr>
        <w:t xml:space="preserve"> a jelen pontban foglaltakkal kapcsolatban felmerült költségei fedezetére az 1./ pontban említett elfogadott ajánlat szerinti ár szolgál.</w:t>
      </w:r>
    </w:p>
    <w:p>
      <w:pPr>
        <w:jc w:val="both"/>
        <w:rPr>
          <w:rFonts w:asciiTheme="minorHAnsi" w:hAnsiTheme="minorHAnsi"/>
        </w:rPr>
      </w:pPr>
      <w:r>
        <w:rPr>
          <w:rFonts w:asciiTheme="minorHAnsi" w:hAnsiTheme="minorHAnsi"/>
        </w:rPr>
        <w:t>A szerződés teljesítésében közreműködő, a beszerzés értékének 10 %-át meghaladó mértékben igénybe venni kívánt alvállalkozók neve, címe: …………………….</w:t>
      </w:r>
    </w:p>
    <w:p>
      <w:pPr>
        <w:jc w:val="both"/>
        <w:rPr>
          <w:rFonts w:asciiTheme="minorHAnsi" w:hAnsiTheme="minorHAnsi"/>
        </w:rPr>
      </w:pPr>
    </w:p>
    <w:p>
      <w:pPr>
        <w:jc w:val="both"/>
        <w:rPr>
          <w:rFonts w:asciiTheme="minorHAnsi" w:hAnsiTheme="minorHAnsi"/>
        </w:rPr>
      </w:pPr>
      <w:r>
        <w:rPr>
          <w:rFonts w:asciiTheme="minorHAnsi" w:hAnsiTheme="minorHAnsi"/>
        </w:rPr>
        <w:t>4./ Szerződő felek rögzítik, hogy jelen szerződésben a közbeszerzési eljárás 5-34. részeiben a műszaki alkalmasság körében benyújtott mintapéldányok tekintetében alkalmazzák a Ptk. 6:230. § (Minta szerinti vétel) szabályait.</w:t>
      </w:r>
    </w:p>
    <w:p>
      <w:pPr>
        <w:jc w:val="both"/>
        <w:rPr>
          <w:rFonts w:asciiTheme="minorHAnsi" w:hAnsiTheme="minorHAnsi"/>
        </w:rPr>
      </w:pPr>
    </w:p>
    <w:p>
      <w:pPr>
        <w:jc w:val="both"/>
        <w:rPr>
          <w:rFonts w:asciiTheme="minorHAnsi" w:hAnsiTheme="minorHAnsi"/>
        </w:rPr>
      </w:pPr>
      <w:r>
        <w:rPr>
          <w:rFonts w:asciiTheme="minorHAnsi" w:hAnsiTheme="minorHAnsi"/>
        </w:rPr>
        <w:t>5./</w:t>
      </w:r>
      <w:r>
        <w:rPr>
          <w:rFonts w:asciiTheme="minorHAnsi" w:hAnsiTheme="minorHAnsi"/>
        </w:rPr>
        <w:tab/>
        <w:t xml:space="preserve">Nem vitatott a felek által, hogy a lehívásban foglalt szállítási kötelezettség teljesítésének késedelme vagy elmulasztása, de ugyanígy a 3./ pontban előírt kötelezettségek figyelmen kívül hagyása a jelen szállítási szerződés megszegését jelenti, aminek következtében az </w:t>
      </w:r>
      <w:r>
        <w:rPr>
          <w:rFonts w:asciiTheme="minorHAnsi" w:hAnsiTheme="minorHAnsi"/>
          <w:b/>
        </w:rPr>
        <w:t>Eladót</w:t>
      </w:r>
      <w:r>
        <w:rPr>
          <w:rFonts w:asciiTheme="minorHAnsi" w:hAnsiTheme="minorHAnsi"/>
        </w:rPr>
        <w:t xml:space="preserve"> a jelen szerződésben szabályozott kötbér és/vagy kártérítés fizetésének a kötelezettsége terheli, és amennyiben ilyen szerződésszegési eset második alkalommal is megismétlődnék, úgy a </w:t>
      </w:r>
      <w:r>
        <w:rPr>
          <w:rFonts w:asciiTheme="minorHAnsi" w:hAnsiTheme="minorHAnsi"/>
          <w:b/>
          <w:color w:val="000000"/>
        </w:rPr>
        <w:t>Vevő</w:t>
      </w:r>
      <w:r>
        <w:rPr>
          <w:rFonts w:asciiTheme="minorHAnsi" w:hAnsiTheme="minorHAnsi"/>
        </w:rPr>
        <w:t xml:space="preserve"> a fajta és mennyiség szerint meghatározott dolog határidős adásvételi szerződés azonnali hatályú felmondásának a jogát gyakorolhatja a jogi következmények érvényesítése mellett anélkül, hogy érdekmúlását igazolni lenne köteles. </w:t>
      </w:r>
    </w:p>
    <w:p>
      <w:pPr>
        <w:jc w:val="both"/>
        <w:rPr>
          <w:rFonts w:asciiTheme="minorHAnsi" w:hAnsiTheme="minorHAnsi"/>
        </w:rPr>
      </w:pPr>
    </w:p>
    <w:p>
      <w:pPr>
        <w:jc w:val="both"/>
        <w:rPr>
          <w:rFonts w:asciiTheme="minorHAnsi" w:hAnsiTheme="minorHAnsi"/>
        </w:rPr>
      </w:pPr>
      <w:r>
        <w:rPr>
          <w:rFonts w:asciiTheme="minorHAnsi" w:hAnsiTheme="minorHAnsi"/>
        </w:rPr>
        <w:t>6./</w:t>
      </w:r>
      <w:r>
        <w:rPr>
          <w:rFonts w:asciiTheme="minorHAnsi" w:hAnsiTheme="minorHAnsi"/>
        </w:rPr>
        <w:tab/>
      </w:r>
      <w:r>
        <w:rPr>
          <w:rFonts w:asciiTheme="minorHAnsi" w:hAnsiTheme="minorHAnsi"/>
          <w:b/>
          <w:color w:val="000000"/>
        </w:rPr>
        <w:t>Vevő</w:t>
      </w:r>
      <w:r>
        <w:rPr>
          <w:rFonts w:asciiTheme="minorHAnsi" w:hAnsiTheme="minorHAnsi"/>
        </w:rPr>
        <w:t xml:space="preserve"> a lehívás teljesítését igazoló szabályszerű, mindkét fél által aláírt átvételi elismervénnyel felszerelt számlát, a Kbt. 135. § </w:t>
      </w:r>
      <w:r>
        <w:rPr>
          <w:rFonts w:asciiTheme="minorHAnsi" w:hAnsiTheme="minorHAnsi"/>
          <w:color w:val="000000"/>
        </w:rPr>
        <w:t>(1) és (5)-(6)-a</w:t>
      </w:r>
      <w:r>
        <w:rPr>
          <w:rFonts w:asciiTheme="minorHAnsi" w:hAnsiTheme="minorHAnsi"/>
        </w:rPr>
        <w:t xml:space="preserve">, a Ptk. 6:130. §-ai, </w:t>
      </w:r>
      <w:r>
        <w:rPr>
          <w:rFonts w:asciiTheme="minorHAnsi" w:hAnsiTheme="minorHAnsi"/>
          <w:color w:val="000000"/>
        </w:rPr>
        <w:t xml:space="preserve">1997. évi LXXXIII. törvény 9/A. § a), </w:t>
      </w:r>
      <w:r>
        <w:rPr>
          <w:rFonts w:asciiTheme="minorHAnsi" w:hAnsiTheme="minorHAnsi"/>
        </w:rPr>
        <w:t xml:space="preserve">valamint az Art 36/A.§ szerint </w:t>
      </w:r>
      <w:r>
        <w:rPr>
          <w:rFonts w:asciiTheme="minorHAnsi" w:hAnsiTheme="minorHAnsi"/>
          <w:b/>
        </w:rPr>
        <w:t>60</w:t>
      </w:r>
      <w:r>
        <w:rPr>
          <w:rFonts w:asciiTheme="minorHAnsi" w:hAnsiTheme="minorHAnsi"/>
        </w:rPr>
        <w:t xml:space="preserve"> napon belül banki átutalással egyenlíti ki az </w:t>
      </w:r>
      <w:r>
        <w:rPr>
          <w:rFonts w:asciiTheme="minorHAnsi" w:hAnsiTheme="minorHAnsi"/>
          <w:b/>
        </w:rPr>
        <w:t>Eladónak.</w:t>
      </w:r>
    </w:p>
    <w:p>
      <w:pPr>
        <w:jc w:val="both"/>
        <w:rPr>
          <w:rFonts w:asciiTheme="minorHAnsi" w:hAnsiTheme="minorHAnsi"/>
        </w:rPr>
      </w:pPr>
      <w:r>
        <w:rPr>
          <w:rFonts w:asciiTheme="minorHAnsi" w:hAnsiTheme="minorHAnsi"/>
        </w:rPr>
        <w:lastRenderedPageBreak/>
        <w:t xml:space="preserve">Nem vitatott a szerződő felek által, hogy a szerződéses időszak folyamán az egyes számlákba csak azok az árak, árképzési tényezők és költségek állíthatók be, mégpedig ugyanolyan mértékben, amelyeket az 1./ pont értelmében az </w:t>
      </w:r>
      <w:r>
        <w:rPr>
          <w:rFonts w:asciiTheme="minorHAnsi" w:hAnsiTheme="minorHAnsi"/>
          <w:b/>
        </w:rPr>
        <w:t>Eladó</w:t>
      </w:r>
      <w:r>
        <w:rPr>
          <w:rFonts w:asciiTheme="minorHAnsi" w:hAnsiTheme="minorHAnsi"/>
        </w:rPr>
        <w:t xml:space="preserve"> elfogadott ajánlata tartalmaz, függetlenül attól, hogy a magyarországi vagy a világpiaci árak miképpen alakulnak, és hogy hogyan változik az inflációs ráta, vagy a deviza átszámítási kulcs.</w:t>
      </w:r>
    </w:p>
    <w:p>
      <w:pPr>
        <w:jc w:val="both"/>
        <w:rPr>
          <w:rFonts w:asciiTheme="minorHAnsi" w:hAnsiTheme="minorHAnsi"/>
        </w:rPr>
      </w:pPr>
      <w:r>
        <w:rPr>
          <w:rFonts w:asciiTheme="minorHAnsi" w:hAnsiTheme="minorHAnsi"/>
        </w:rPr>
        <w:t>A Vevő előleget nem fizet.</w:t>
      </w:r>
    </w:p>
    <w:p>
      <w:pPr>
        <w:jc w:val="both"/>
        <w:rPr>
          <w:rFonts w:asciiTheme="minorHAnsi" w:hAnsiTheme="minorHAnsi"/>
        </w:rPr>
      </w:pPr>
      <w:r>
        <w:rPr>
          <w:rFonts w:asciiTheme="minorHAnsi" w:hAnsiTheme="minorHAnsi"/>
        </w:rPr>
        <w:t xml:space="preserve">A számlához tartozó lehívás teljesítését igazoló - a </w:t>
      </w:r>
      <w:r>
        <w:rPr>
          <w:rFonts w:asciiTheme="minorHAnsi" w:hAnsiTheme="minorHAnsi"/>
          <w:b/>
          <w:color w:val="000000"/>
        </w:rPr>
        <w:t>Vevő</w:t>
      </w:r>
      <w:r>
        <w:rPr>
          <w:rFonts w:asciiTheme="minorHAnsi" w:hAnsiTheme="minorHAnsi"/>
          <w:b/>
        </w:rPr>
        <w:t>től</w:t>
      </w:r>
      <w:r>
        <w:rPr>
          <w:rFonts w:asciiTheme="minorHAnsi" w:hAnsiTheme="minorHAnsi"/>
        </w:rPr>
        <w:t xml:space="preserve"> származó – átvételi elismervényt vagy szállítólevelet csatolni kell és az így kiállított és felszerelt számlát az </w:t>
      </w:r>
      <w:r>
        <w:rPr>
          <w:rFonts w:asciiTheme="minorHAnsi" w:hAnsiTheme="minorHAnsi"/>
          <w:b/>
        </w:rPr>
        <w:t>Eladó</w:t>
      </w:r>
      <w:r>
        <w:rPr>
          <w:rFonts w:asciiTheme="minorHAnsi" w:hAnsiTheme="minorHAnsi"/>
        </w:rPr>
        <w:t xml:space="preserve"> közvetlenül nyújtja be a Vevő pénzügyi osztálya felé.</w:t>
      </w:r>
    </w:p>
    <w:p>
      <w:pPr>
        <w:jc w:val="both"/>
        <w:rPr>
          <w:rFonts w:asciiTheme="minorHAnsi" w:hAnsiTheme="minorHAnsi"/>
        </w:rPr>
      </w:pPr>
      <w:r>
        <w:rPr>
          <w:rFonts w:asciiTheme="minorHAnsi" w:hAnsiTheme="minorHAnsi"/>
        </w:rPr>
        <w:t xml:space="preserve">Amennyiben </w:t>
      </w:r>
      <w:r>
        <w:rPr>
          <w:rFonts w:asciiTheme="minorHAnsi" w:hAnsiTheme="minorHAnsi"/>
          <w:b/>
          <w:color w:val="000000"/>
        </w:rPr>
        <w:t>Vevő</w:t>
      </w:r>
      <w:r>
        <w:rPr>
          <w:rFonts w:asciiTheme="minorHAnsi" w:hAnsiTheme="minorHAnsi"/>
        </w:rPr>
        <w:t xml:space="preserve"> az </w:t>
      </w:r>
      <w:r>
        <w:rPr>
          <w:rFonts w:asciiTheme="minorHAnsi" w:hAnsiTheme="minorHAnsi"/>
          <w:b/>
        </w:rPr>
        <w:t>Eladó</w:t>
      </w:r>
      <w:r>
        <w:rPr>
          <w:rFonts w:asciiTheme="minorHAnsi" w:hAnsiTheme="minorHAnsi"/>
        </w:rPr>
        <w:t xml:space="preserve"> számláját a jelen pontban rögzített határidőn belül nem egyenlítené ki, köteles az </w:t>
      </w:r>
      <w:r>
        <w:rPr>
          <w:rFonts w:asciiTheme="minorHAnsi" w:hAnsiTheme="minorHAnsi"/>
          <w:b/>
        </w:rPr>
        <w:t>Eladónak</w:t>
      </w:r>
      <w:r>
        <w:rPr>
          <w:rFonts w:asciiTheme="minorHAnsi" w:hAnsiTheme="minorHAnsi"/>
        </w:rPr>
        <w:t xml:space="preserve"> a Ptk. idevonatkozó szabályai szerinti mindenkori érvényes késedelmi kamatot is megfizetni.</w:t>
      </w:r>
    </w:p>
    <w:p>
      <w:pPr>
        <w:jc w:val="both"/>
        <w:rPr>
          <w:rFonts w:asciiTheme="minorHAnsi" w:hAnsiTheme="minorHAnsi"/>
        </w:rPr>
      </w:pPr>
      <w:r>
        <w:rPr>
          <w:rFonts w:asciiTheme="minorHAnsi" w:hAnsiTheme="minorHAnsi" w:cs="Times"/>
          <w:iCs/>
        </w:rPr>
        <w:t xml:space="preserve">Az </w:t>
      </w:r>
      <w:r>
        <w:rPr>
          <w:rFonts w:asciiTheme="minorHAnsi" w:hAnsiTheme="minorHAnsi"/>
          <w:b/>
        </w:rPr>
        <w:t>Eladó</w:t>
      </w:r>
      <w:r>
        <w:rPr>
          <w:rFonts w:asciiTheme="minorHAnsi" w:hAnsiTheme="minorHAnsi"/>
        </w:rPr>
        <w:t xml:space="preserve"> nem fizet, illetve számol el a szerződés teljesítésével összefüggésben olyan költségeket, melyek a Kbt. 62. § (1) bekezdés </w:t>
      </w:r>
      <w:r>
        <w:rPr>
          <w:rFonts w:asciiTheme="minorHAnsi" w:hAnsiTheme="minorHAnsi"/>
          <w:i/>
          <w:iCs/>
        </w:rPr>
        <w:t>k)</w:t>
      </w:r>
      <w:r>
        <w:rPr>
          <w:rFonts w:asciiTheme="minorHAnsi" w:hAnsiTheme="minorHAnsi"/>
        </w:rPr>
        <w:t xml:space="preserve"> pontja szerinti feltételeknek nem megfelelő társaság tekintetében merülnek fel, és melyek az </w:t>
      </w:r>
      <w:r>
        <w:rPr>
          <w:rFonts w:asciiTheme="minorHAnsi" w:hAnsiTheme="minorHAnsi"/>
          <w:b/>
        </w:rPr>
        <w:t>Eladó</w:t>
      </w:r>
      <w:r>
        <w:rPr>
          <w:rFonts w:asciiTheme="minorHAnsi" w:hAnsiTheme="minorHAnsi"/>
        </w:rPr>
        <w:t xml:space="preserve"> adóköteles jövedelmének csökkentésére alkalmasak. </w:t>
      </w:r>
      <w:r>
        <w:rPr>
          <w:rFonts w:asciiTheme="minorHAnsi" w:hAnsiTheme="minorHAnsi"/>
          <w:iCs/>
        </w:rPr>
        <w:t xml:space="preserve">Az </w:t>
      </w:r>
      <w:r>
        <w:rPr>
          <w:rFonts w:asciiTheme="minorHAnsi" w:hAnsiTheme="minorHAnsi"/>
          <w:b/>
        </w:rPr>
        <w:t>Eladó</w:t>
      </w:r>
      <w:r>
        <w:rPr>
          <w:rFonts w:asciiTheme="minorHAnsi" w:hAnsiTheme="minorHAnsi"/>
        </w:rPr>
        <w:t xml:space="preserve"> a szerződés teljesítésének teljes időtartama alatt tulajdonosi szerkezetét a </w:t>
      </w:r>
      <w:r>
        <w:rPr>
          <w:rFonts w:asciiTheme="minorHAnsi" w:hAnsiTheme="minorHAnsi"/>
          <w:color w:val="000000"/>
        </w:rPr>
        <w:t>Vevő</w:t>
      </w:r>
      <w:r>
        <w:rPr>
          <w:rFonts w:asciiTheme="minorHAnsi" w:hAnsiTheme="minorHAnsi"/>
        </w:rPr>
        <w:t xml:space="preserve"> számára megismerhetővé teszi és a </w:t>
      </w:r>
      <w:r>
        <w:rPr>
          <w:rFonts w:asciiTheme="minorHAnsi" w:hAnsiTheme="minorHAnsi"/>
          <w:color w:val="000000"/>
        </w:rPr>
        <w:t xml:space="preserve">Kbt. 143. § (3) bekezdés </w:t>
      </w:r>
      <w:r>
        <w:rPr>
          <w:rFonts w:asciiTheme="minorHAnsi" w:hAnsiTheme="minorHAnsi"/>
        </w:rPr>
        <w:t xml:space="preserve">szerinti ügyletekről a </w:t>
      </w:r>
      <w:r>
        <w:rPr>
          <w:rFonts w:asciiTheme="minorHAnsi" w:hAnsiTheme="minorHAnsi"/>
          <w:iCs/>
        </w:rPr>
        <w:t xml:space="preserve">megrendelőt </w:t>
      </w:r>
      <w:r>
        <w:rPr>
          <w:rFonts w:asciiTheme="minorHAnsi" w:hAnsiTheme="minorHAnsi"/>
        </w:rPr>
        <w:t>haladéktalanul értesíti.</w:t>
      </w:r>
    </w:p>
    <w:p>
      <w:pPr>
        <w:jc w:val="both"/>
        <w:rPr>
          <w:rFonts w:asciiTheme="minorHAnsi" w:hAnsiTheme="minorHAnsi"/>
        </w:rPr>
      </w:pPr>
    </w:p>
    <w:p>
      <w:pPr>
        <w:jc w:val="both"/>
        <w:rPr>
          <w:rFonts w:asciiTheme="minorHAnsi" w:hAnsiTheme="minorHAnsi"/>
        </w:rPr>
      </w:pPr>
      <w:r>
        <w:rPr>
          <w:rFonts w:asciiTheme="minorHAnsi" w:hAnsiTheme="minorHAnsi"/>
        </w:rPr>
        <w:t>7./</w:t>
      </w:r>
      <w:r>
        <w:rPr>
          <w:rFonts w:asciiTheme="minorHAnsi" w:hAnsiTheme="minorHAnsi"/>
        </w:rPr>
        <w:tab/>
        <w:t xml:space="preserve">Egyetértenek a szerződő felek abban, hogy a szállításból, ill. fuvarozásból eredő hibákkal kapcsolatban a lehívó a 3./ pontban szabályozott teljesítés megtörténtétől számított </w:t>
      </w:r>
      <w:r>
        <w:rPr>
          <w:rFonts w:asciiTheme="minorHAnsi" w:hAnsiTheme="minorHAnsi"/>
        </w:rPr>
        <w:br/>
        <w:t xml:space="preserve">3 napon belül jogosult az </w:t>
      </w:r>
      <w:r>
        <w:rPr>
          <w:rFonts w:asciiTheme="minorHAnsi" w:hAnsiTheme="minorHAnsi"/>
          <w:b/>
        </w:rPr>
        <w:t>Eladóval</w:t>
      </w:r>
      <w:r>
        <w:rPr>
          <w:rFonts w:asciiTheme="minorHAnsi" w:hAnsiTheme="minorHAnsi"/>
        </w:rPr>
        <w:t xml:space="preserve"> szemben fellépni.</w:t>
      </w:r>
    </w:p>
    <w:p>
      <w:pPr>
        <w:jc w:val="both"/>
        <w:rPr>
          <w:rFonts w:asciiTheme="minorHAnsi" w:hAnsiTheme="minorHAnsi"/>
        </w:rPr>
      </w:pPr>
      <w:r>
        <w:rPr>
          <w:rFonts w:asciiTheme="minorHAnsi" w:hAnsiTheme="minorHAnsi"/>
        </w:rPr>
        <w:t xml:space="preserve">Az egyéb minőségi hibákkal vagy a mennyiségi eltérésekkel, hiányokkal kapcsolatos igényeket a Vevő azok észlelését követő 3 napon belül bármikor kifogás tárgyává teheti az </w:t>
      </w:r>
      <w:r>
        <w:rPr>
          <w:rFonts w:asciiTheme="minorHAnsi" w:hAnsiTheme="minorHAnsi"/>
          <w:b/>
        </w:rPr>
        <w:t>Eladónál</w:t>
      </w:r>
      <w:r>
        <w:rPr>
          <w:rFonts w:asciiTheme="minorHAnsi" w:hAnsiTheme="minorHAnsi"/>
        </w:rPr>
        <w:t>, feltéve, hogy a szavatossági idő még érvényben van.</w:t>
      </w:r>
    </w:p>
    <w:p>
      <w:pPr>
        <w:jc w:val="both"/>
        <w:rPr>
          <w:rFonts w:asciiTheme="minorHAnsi" w:hAnsiTheme="minorHAnsi"/>
        </w:rPr>
      </w:pPr>
      <w:r>
        <w:rPr>
          <w:rFonts w:asciiTheme="minorHAnsi" w:hAnsiTheme="minorHAnsi"/>
        </w:rPr>
        <w:t xml:space="preserve">Az előző két bekezdés bármelyik esete is forduljon elő, a Vevő tartozik - a jelzett 3 napos határidőn belül – az </w:t>
      </w:r>
      <w:r>
        <w:rPr>
          <w:rFonts w:asciiTheme="minorHAnsi" w:hAnsiTheme="minorHAnsi"/>
          <w:b/>
        </w:rPr>
        <w:t>Eladót</w:t>
      </w:r>
      <w:r>
        <w:rPr>
          <w:rFonts w:asciiTheme="minorHAnsi" w:hAnsiTheme="minorHAnsi"/>
        </w:rPr>
        <w:t xml:space="preserve"> közös jegyzőkönyv felvételére meghívni.</w:t>
      </w:r>
    </w:p>
    <w:p>
      <w:pPr>
        <w:jc w:val="both"/>
        <w:rPr>
          <w:rFonts w:asciiTheme="minorHAnsi" w:hAnsiTheme="minorHAnsi"/>
        </w:rPr>
      </w:pPr>
    </w:p>
    <w:p>
      <w:pPr>
        <w:jc w:val="both"/>
        <w:rPr>
          <w:rFonts w:asciiTheme="minorHAnsi" w:hAnsiTheme="minorHAnsi"/>
        </w:rPr>
      </w:pPr>
      <w:r>
        <w:rPr>
          <w:rFonts w:asciiTheme="minorHAnsi" w:hAnsiTheme="minorHAnsi"/>
        </w:rPr>
        <w:t xml:space="preserve">A jelen pontban említett minőségi vagy mennyiségi fogyatékosságok esetén, de akkor is ha kiderül, hogy a termék típusában (rendszerében) nem felel meg az 1./ pont szerinti ajánlatban, foglalt minőségi követelményeknek, a </w:t>
      </w:r>
      <w:r>
        <w:rPr>
          <w:rFonts w:asciiTheme="minorHAnsi" w:hAnsiTheme="minorHAnsi"/>
          <w:b/>
          <w:color w:val="000000"/>
        </w:rPr>
        <w:t>Vevő</w:t>
      </w:r>
      <w:r>
        <w:rPr>
          <w:rFonts w:asciiTheme="minorHAnsi" w:hAnsiTheme="minorHAnsi"/>
        </w:rPr>
        <w:t xml:space="preserve"> a jelen szerződésben szabályozott mértékű minőségi kötbért és/vagy kártérítési igényt érvényesíthet, és amennyiben a jelen bekezdés második fordulatában leírt rendszerbeli minőségi eltérést tapasztalna, úgy érdekmúlásának igazolása nélkül a szerződéstől (amennyiben szállítás még nem történt) vagy az adott megrendeléstől nyomban elállhat, meghiúsulási kötbért és kártérítést követelhet.</w:t>
      </w:r>
    </w:p>
    <w:p>
      <w:pPr>
        <w:jc w:val="both"/>
        <w:rPr>
          <w:rFonts w:asciiTheme="minorHAnsi" w:hAnsiTheme="minorHAnsi"/>
        </w:rPr>
      </w:pPr>
    </w:p>
    <w:p>
      <w:pPr>
        <w:jc w:val="both"/>
        <w:rPr>
          <w:rFonts w:asciiTheme="minorHAnsi" w:hAnsiTheme="minorHAnsi"/>
        </w:rPr>
      </w:pPr>
      <w:r>
        <w:rPr>
          <w:rFonts w:asciiTheme="minorHAnsi" w:hAnsiTheme="minorHAnsi"/>
        </w:rPr>
        <w:t>8./</w:t>
      </w:r>
      <w:r>
        <w:rPr>
          <w:rFonts w:asciiTheme="minorHAnsi" w:hAnsiTheme="minorHAnsi"/>
        </w:rPr>
        <w:tab/>
        <w:t>Szerződő felek egyetértenek abban, hogy a termékkel kapcsolatos szavatosság és jótállás szabályaira - az 1./ pontban foglaltak függvényében - az elfogadott ajánlat tartalma az irányadó.</w:t>
      </w:r>
    </w:p>
    <w:p>
      <w:pPr>
        <w:jc w:val="both"/>
        <w:rPr>
          <w:rFonts w:asciiTheme="minorHAnsi" w:hAnsiTheme="minorHAnsi"/>
        </w:rPr>
      </w:pPr>
      <w:r>
        <w:rPr>
          <w:rFonts w:asciiTheme="minorHAnsi" w:hAnsiTheme="minorHAnsi"/>
        </w:rPr>
        <w:t xml:space="preserve">Ha </w:t>
      </w:r>
      <w:r>
        <w:rPr>
          <w:rFonts w:asciiTheme="minorHAnsi" w:hAnsiTheme="minorHAnsi"/>
          <w:b/>
        </w:rPr>
        <w:t>az Eladó</w:t>
      </w:r>
      <w:r>
        <w:rPr>
          <w:rFonts w:asciiTheme="minorHAnsi" w:hAnsiTheme="minorHAnsi"/>
        </w:rPr>
        <w:t xml:space="preserve"> a minőségi hibás terméket a hibabejelentést követő 15 munkanapon belül nem cseréli ki, a </w:t>
      </w:r>
      <w:r>
        <w:rPr>
          <w:rFonts w:asciiTheme="minorHAnsi" w:hAnsiTheme="minorHAnsi"/>
          <w:b/>
          <w:color w:val="000000"/>
        </w:rPr>
        <w:t>Vevő</w:t>
      </w:r>
      <w:r>
        <w:rPr>
          <w:rFonts w:asciiTheme="minorHAnsi" w:hAnsiTheme="minorHAnsi"/>
          <w:b/>
        </w:rPr>
        <w:t>nek</w:t>
      </w:r>
      <w:r>
        <w:rPr>
          <w:rFonts w:asciiTheme="minorHAnsi" w:hAnsiTheme="minorHAnsi"/>
        </w:rPr>
        <w:t xml:space="preserve"> jogában áll a le nem szállított árucikkek / termékek tekintetében a megrendeléstől elállni.</w:t>
      </w:r>
    </w:p>
    <w:p>
      <w:pPr>
        <w:jc w:val="both"/>
        <w:rPr>
          <w:rFonts w:asciiTheme="minorHAnsi" w:hAnsiTheme="minorHAnsi"/>
        </w:rPr>
      </w:pPr>
      <w:r>
        <w:rPr>
          <w:rFonts w:asciiTheme="minorHAnsi" w:hAnsiTheme="minorHAnsi"/>
        </w:rPr>
        <w:t xml:space="preserve">Ha az </w:t>
      </w:r>
      <w:r>
        <w:rPr>
          <w:rFonts w:asciiTheme="minorHAnsi" w:hAnsiTheme="minorHAnsi"/>
          <w:b/>
        </w:rPr>
        <w:t>Eladó</w:t>
      </w:r>
      <w:r>
        <w:rPr>
          <w:rFonts w:asciiTheme="minorHAnsi" w:hAnsiTheme="minorHAnsi"/>
        </w:rPr>
        <w:t xml:space="preserve"> a jótállási kötelezettsége alatt kicseréli a leszállított eszközök bármely részét, annak jótállási ideje a csere napjával újra kezdődik.</w:t>
      </w:r>
    </w:p>
    <w:p>
      <w:pPr>
        <w:jc w:val="both"/>
        <w:rPr>
          <w:rFonts w:asciiTheme="minorHAnsi" w:hAnsiTheme="minorHAnsi"/>
        </w:rPr>
      </w:pPr>
      <w:r>
        <w:rPr>
          <w:rFonts w:asciiTheme="minorHAnsi" w:hAnsiTheme="minorHAnsi"/>
          <w:b/>
        </w:rPr>
        <w:t>Eladó</w:t>
      </w:r>
      <w:r>
        <w:rPr>
          <w:rFonts w:asciiTheme="minorHAnsi" w:hAnsiTheme="minorHAnsi"/>
        </w:rPr>
        <w:t xml:space="preserve"> kijelenti és szavatosságot vállal azért, hogy a jelen szerződés tárgyát képező termékek rendelkeznek érvényes forgalomba hozatali engedéllyel.</w:t>
      </w:r>
    </w:p>
    <w:p>
      <w:pPr>
        <w:jc w:val="both"/>
        <w:rPr>
          <w:rFonts w:asciiTheme="minorHAnsi" w:hAnsiTheme="minorHAnsi"/>
        </w:rPr>
      </w:pPr>
    </w:p>
    <w:p>
      <w:pPr>
        <w:jc w:val="both"/>
        <w:rPr>
          <w:rFonts w:asciiTheme="minorHAnsi" w:hAnsiTheme="minorHAnsi"/>
        </w:rPr>
      </w:pPr>
      <w:r>
        <w:rPr>
          <w:rFonts w:asciiTheme="minorHAnsi" w:hAnsiTheme="minorHAnsi"/>
        </w:rPr>
        <w:t xml:space="preserve">9./   Szerződő felek úgy a késedelmes teljesítés, mint pedig a minőséghibás szállítás, s végül a szerződéstől való </w:t>
      </w:r>
      <w:r>
        <w:rPr>
          <w:rFonts w:asciiTheme="minorHAnsi" w:hAnsiTheme="minorHAnsi"/>
          <w:b/>
          <w:color w:val="000000"/>
        </w:rPr>
        <w:t>Vevő</w:t>
      </w:r>
      <w:r>
        <w:rPr>
          <w:rFonts w:asciiTheme="minorHAnsi" w:hAnsiTheme="minorHAnsi"/>
          <w:b/>
        </w:rPr>
        <w:t>i</w:t>
      </w:r>
      <w:r>
        <w:rPr>
          <w:rFonts w:asciiTheme="minorHAnsi" w:hAnsiTheme="minorHAnsi"/>
        </w:rPr>
        <w:t xml:space="preserve"> elállás esetére egyaránt kötbért kötnek ki az </w:t>
      </w:r>
      <w:r>
        <w:rPr>
          <w:rFonts w:asciiTheme="minorHAnsi" w:hAnsiTheme="minorHAnsi"/>
          <w:b/>
        </w:rPr>
        <w:t>Eladó</w:t>
      </w:r>
      <w:r>
        <w:rPr>
          <w:rFonts w:asciiTheme="minorHAnsi" w:hAnsiTheme="minorHAnsi"/>
        </w:rPr>
        <w:t xml:space="preserve"> terhére, amelynek mértéke késedelem esetén a késedelmesen szállított árucikkek nettó értékének figyelembevételével napi 0,5 %, legfeljebb azonban az érintett áru-érték 15%.-a.</w:t>
      </w:r>
    </w:p>
    <w:p>
      <w:pPr>
        <w:jc w:val="both"/>
        <w:rPr>
          <w:rFonts w:asciiTheme="minorHAnsi" w:hAnsiTheme="minorHAnsi"/>
        </w:rPr>
      </w:pPr>
      <w:r>
        <w:rPr>
          <w:rFonts w:asciiTheme="minorHAnsi" w:hAnsiTheme="minorHAnsi"/>
        </w:rPr>
        <w:t xml:space="preserve">Abban az esetben, ha az </w:t>
      </w:r>
      <w:r>
        <w:rPr>
          <w:rFonts w:asciiTheme="minorHAnsi" w:hAnsiTheme="minorHAnsi"/>
          <w:b/>
        </w:rPr>
        <w:t>Eladó</w:t>
      </w:r>
      <w:r>
        <w:rPr>
          <w:rFonts w:asciiTheme="minorHAnsi" w:hAnsiTheme="minorHAnsi"/>
          <w:i/>
        </w:rPr>
        <w:t xml:space="preserve"> </w:t>
      </w:r>
      <w:r>
        <w:rPr>
          <w:rFonts w:asciiTheme="minorHAnsi" w:hAnsiTheme="minorHAnsi"/>
        </w:rPr>
        <w:t xml:space="preserve">késedelme meghaladná a 15 napot, úgy a </w:t>
      </w:r>
      <w:r>
        <w:rPr>
          <w:rFonts w:asciiTheme="minorHAnsi" w:hAnsiTheme="minorHAnsi"/>
          <w:b/>
          <w:color w:val="000000"/>
        </w:rPr>
        <w:t>Vevő</w:t>
      </w:r>
      <w:r>
        <w:rPr>
          <w:rFonts w:asciiTheme="minorHAnsi" w:hAnsiTheme="minorHAnsi"/>
          <w:b/>
        </w:rPr>
        <w:t xml:space="preserve"> </w:t>
      </w:r>
      <w:r>
        <w:rPr>
          <w:rFonts w:asciiTheme="minorHAnsi" w:hAnsiTheme="minorHAnsi"/>
        </w:rPr>
        <w:t xml:space="preserve">jogosult a le nem szállított árucikkek tekintetében a megrendeléstől elállni. </w:t>
      </w:r>
    </w:p>
    <w:p>
      <w:pPr>
        <w:jc w:val="both"/>
        <w:rPr>
          <w:rFonts w:asciiTheme="minorHAnsi" w:hAnsiTheme="minorHAnsi"/>
        </w:rPr>
      </w:pPr>
      <w:r>
        <w:rPr>
          <w:rFonts w:asciiTheme="minorHAnsi" w:hAnsiTheme="minorHAnsi"/>
        </w:rPr>
        <w:t xml:space="preserve">Hibás teljesítéssel kapcsolatban a hibával érintett termékek nettó értékének 10% mértékű minőségi kötbért lehet követelni, de ugyanilyen mértékű a </w:t>
      </w:r>
      <w:r>
        <w:rPr>
          <w:rFonts w:asciiTheme="minorHAnsi" w:hAnsiTheme="minorHAnsi"/>
          <w:b/>
          <w:color w:val="000000"/>
        </w:rPr>
        <w:t>Vevő</w:t>
      </w:r>
      <w:r>
        <w:rPr>
          <w:rFonts w:asciiTheme="minorHAnsi" w:hAnsiTheme="minorHAnsi"/>
        </w:rPr>
        <w:t xml:space="preserve"> által érvényesített meghiúsulási kötbér is akkor, amikor elállási jogát volt kénytelen gyakorolni.</w:t>
      </w:r>
    </w:p>
    <w:p>
      <w:pPr>
        <w:jc w:val="both"/>
        <w:rPr>
          <w:rFonts w:asciiTheme="minorHAnsi" w:hAnsiTheme="minorHAnsi"/>
        </w:rPr>
      </w:pPr>
      <w:r>
        <w:rPr>
          <w:rFonts w:asciiTheme="minorHAnsi" w:hAnsiTheme="minorHAnsi"/>
        </w:rPr>
        <w:t xml:space="preserve">Tisztában vannak a szerződő felek azzal, hogy a kötbérkövetelés behajtásán túlmenően a </w:t>
      </w:r>
      <w:r>
        <w:rPr>
          <w:rFonts w:asciiTheme="minorHAnsi" w:hAnsiTheme="minorHAnsi"/>
          <w:b/>
          <w:color w:val="000000"/>
        </w:rPr>
        <w:t>Vevő</w:t>
      </w:r>
      <w:r>
        <w:rPr>
          <w:rFonts w:asciiTheme="minorHAnsi" w:hAnsiTheme="minorHAnsi"/>
          <w:b/>
        </w:rPr>
        <w:t xml:space="preserve"> </w:t>
      </w:r>
      <w:r>
        <w:rPr>
          <w:rFonts w:asciiTheme="minorHAnsi" w:hAnsiTheme="minorHAnsi"/>
        </w:rPr>
        <w:t xml:space="preserve">a szerződésszegésből eredő kárának megtérítését is követelheti az </w:t>
      </w:r>
      <w:r>
        <w:rPr>
          <w:rFonts w:asciiTheme="minorHAnsi" w:hAnsiTheme="minorHAnsi"/>
          <w:b/>
        </w:rPr>
        <w:t>Eladótól</w:t>
      </w:r>
      <w:r>
        <w:rPr>
          <w:rFonts w:asciiTheme="minorHAnsi" w:hAnsiTheme="minorHAnsi"/>
        </w:rPr>
        <w:t>, a kár összegébe azonban a már behajtott kötbér összege beleszámít.</w:t>
      </w:r>
    </w:p>
    <w:p>
      <w:pPr>
        <w:jc w:val="both"/>
        <w:rPr>
          <w:rFonts w:asciiTheme="minorHAnsi" w:hAnsiTheme="minorHAnsi"/>
        </w:rPr>
      </w:pPr>
      <w:r>
        <w:rPr>
          <w:rFonts w:asciiTheme="minorHAnsi" w:hAnsiTheme="minorHAnsi"/>
        </w:rPr>
        <w:t xml:space="preserve">A kötbér akkor is jár, ha a </w:t>
      </w:r>
      <w:r>
        <w:rPr>
          <w:rFonts w:asciiTheme="minorHAnsi" w:hAnsiTheme="minorHAnsi"/>
          <w:b/>
          <w:color w:val="000000"/>
        </w:rPr>
        <w:t>Vevőnek</w:t>
      </w:r>
      <w:r>
        <w:rPr>
          <w:rFonts w:asciiTheme="minorHAnsi" w:hAnsiTheme="minorHAnsi"/>
        </w:rPr>
        <w:t xml:space="preserve"> kára nem merült fel. </w:t>
      </w:r>
    </w:p>
    <w:p>
      <w:pPr>
        <w:jc w:val="both"/>
        <w:rPr>
          <w:rFonts w:asciiTheme="minorHAnsi" w:hAnsiTheme="minorHAnsi"/>
        </w:rPr>
      </w:pPr>
      <w:r>
        <w:rPr>
          <w:rFonts w:asciiTheme="minorHAnsi" w:hAnsiTheme="minorHAnsi"/>
        </w:rPr>
        <w:t xml:space="preserve">A kötbért a </w:t>
      </w:r>
      <w:r>
        <w:rPr>
          <w:rFonts w:asciiTheme="minorHAnsi" w:hAnsiTheme="minorHAnsi"/>
          <w:b/>
          <w:color w:val="000000"/>
        </w:rPr>
        <w:t>Vevő</w:t>
      </w:r>
      <w:r>
        <w:rPr>
          <w:rFonts w:asciiTheme="minorHAnsi" w:hAnsiTheme="minorHAnsi"/>
        </w:rPr>
        <w:t xml:space="preserve"> jogosult a benyújtott számlából visszatartani és azt a végszámla nettó összegéből levonni.</w:t>
      </w:r>
    </w:p>
    <w:p>
      <w:pPr>
        <w:jc w:val="both"/>
        <w:rPr>
          <w:rFonts w:asciiTheme="minorHAnsi" w:hAnsiTheme="minorHAnsi"/>
        </w:rPr>
      </w:pPr>
    </w:p>
    <w:p>
      <w:pPr>
        <w:jc w:val="both"/>
        <w:rPr>
          <w:rFonts w:asciiTheme="minorHAnsi" w:hAnsiTheme="minorHAnsi"/>
        </w:rPr>
      </w:pPr>
      <w:r>
        <w:rPr>
          <w:rFonts w:asciiTheme="minorHAnsi" w:hAnsiTheme="minorHAnsi"/>
        </w:rPr>
        <w:t xml:space="preserve">10./    A </w:t>
      </w:r>
      <w:r>
        <w:rPr>
          <w:rFonts w:asciiTheme="minorHAnsi" w:hAnsiTheme="minorHAnsi"/>
          <w:b/>
          <w:color w:val="000000"/>
        </w:rPr>
        <w:t>Vevő</w:t>
      </w:r>
      <w:r>
        <w:rPr>
          <w:rFonts w:asciiTheme="minorHAnsi" w:hAnsiTheme="minorHAnsi"/>
        </w:rPr>
        <w:t xml:space="preserve"> egyoldalú, írásbeli, az </w:t>
      </w:r>
      <w:r>
        <w:rPr>
          <w:rFonts w:asciiTheme="minorHAnsi" w:hAnsiTheme="minorHAnsi"/>
          <w:b/>
        </w:rPr>
        <w:t>Eladóhoz</w:t>
      </w:r>
      <w:r>
        <w:rPr>
          <w:rFonts w:asciiTheme="minorHAnsi" w:hAnsiTheme="minorHAnsi"/>
        </w:rPr>
        <w:t xml:space="preserve"> intézett nyilatkozatával azonnali hatállyal felmondhatja a szerződést vagy az adott megrendeléstől elállhat, ha:</w:t>
      </w:r>
    </w:p>
    <w:p>
      <w:pPr>
        <w:numPr>
          <w:ilvl w:val="0"/>
          <w:numId w:val="8"/>
        </w:numPr>
        <w:jc w:val="both"/>
        <w:rPr>
          <w:rFonts w:asciiTheme="minorHAnsi" w:hAnsiTheme="minorHAnsi"/>
        </w:rPr>
      </w:pPr>
      <w:r>
        <w:rPr>
          <w:rFonts w:asciiTheme="minorHAnsi" w:hAnsiTheme="minorHAnsi"/>
        </w:rPr>
        <w:t xml:space="preserve">az </w:t>
      </w:r>
      <w:r>
        <w:rPr>
          <w:rFonts w:asciiTheme="minorHAnsi" w:hAnsiTheme="minorHAnsi"/>
          <w:b/>
        </w:rPr>
        <w:t>Eladó</w:t>
      </w:r>
      <w:r>
        <w:rPr>
          <w:rFonts w:asciiTheme="minorHAnsi" w:hAnsiTheme="minorHAnsi"/>
        </w:rPr>
        <w:t xml:space="preserve"> az egyes résszállításokkal 15 napot késett;</w:t>
      </w:r>
    </w:p>
    <w:p>
      <w:pPr>
        <w:numPr>
          <w:ilvl w:val="0"/>
          <w:numId w:val="8"/>
        </w:numPr>
        <w:jc w:val="both"/>
        <w:rPr>
          <w:rFonts w:asciiTheme="minorHAnsi" w:hAnsiTheme="minorHAnsi"/>
        </w:rPr>
      </w:pPr>
      <w:r>
        <w:rPr>
          <w:rFonts w:asciiTheme="minorHAnsi" w:hAnsiTheme="minorHAnsi"/>
        </w:rPr>
        <w:t xml:space="preserve">az </w:t>
      </w:r>
      <w:r>
        <w:rPr>
          <w:rFonts w:asciiTheme="minorHAnsi" w:hAnsiTheme="minorHAnsi"/>
          <w:b/>
        </w:rPr>
        <w:t xml:space="preserve">Eladó </w:t>
      </w:r>
      <w:r>
        <w:rPr>
          <w:rFonts w:asciiTheme="minorHAnsi" w:hAnsiTheme="minorHAnsi"/>
        </w:rPr>
        <w:t>szerződésellenesen beszüntette szállításait.</w:t>
      </w:r>
    </w:p>
    <w:p>
      <w:pPr>
        <w:jc w:val="both"/>
        <w:rPr>
          <w:rFonts w:asciiTheme="minorHAnsi" w:hAnsiTheme="minorHAnsi"/>
        </w:rPr>
      </w:pPr>
      <w:r>
        <w:rPr>
          <w:rFonts w:asciiTheme="minorHAnsi" w:hAnsiTheme="minorHAnsi"/>
        </w:rPr>
        <w:t xml:space="preserve">Ha a </w:t>
      </w:r>
      <w:r>
        <w:rPr>
          <w:rFonts w:asciiTheme="minorHAnsi" w:hAnsiTheme="minorHAnsi"/>
          <w:b/>
          <w:color w:val="000000"/>
        </w:rPr>
        <w:t>Vevő</w:t>
      </w:r>
      <w:r>
        <w:rPr>
          <w:rFonts w:asciiTheme="minorHAnsi" w:hAnsiTheme="minorHAnsi"/>
        </w:rPr>
        <w:t xml:space="preserve"> a szerződést a fenti bármely okból megszünteti egyoldalú nyilatkozatával, az </w:t>
      </w:r>
      <w:r>
        <w:rPr>
          <w:rFonts w:asciiTheme="minorHAnsi" w:hAnsiTheme="minorHAnsi"/>
          <w:b/>
        </w:rPr>
        <w:t>Eladó</w:t>
      </w:r>
      <w:r>
        <w:rPr>
          <w:rFonts w:asciiTheme="minorHAnsi" w:hAnsiTheme="minorHAnsi"/>
        </w:rPr>
        <w:t xml:space="preserve"> nem jogosult a </w:t>
      </w:r>
      <w:r>
        <w:rPr>
          <w:rFonts w:asciiTheme="minorHAnsi" w:hAnsiTheme="minorHAnsi"/>
          <w:b/>
          <w:color w:val="000000"/>
        </w:rPr>
        <w:t>Vevő</w:t>
      </w:r>
      <w:r>
        <w:rPr>
          <w:rFonts w:asciiTheme="minorHAnsi" w:hAnsiTheme="minorHAnsi"/>
          <w:b/>
        </w:rPr>
        <w:t>től</w:t>
      </w:r>
      <w:r>
        <w:rPr>
          <w:rFonts w:asciiTheme="minorHAnsi" w:hAnsiTheme="minorHAnsi"/>
        </w:rPr>
        <w:t xml:space="preserve"> további kifizetéseket követelni.</w:t>
      </w:r>
    </w:p>
    <w:p>
      <w:pPr>
        <w:jc w:val="both"/>
        <w:rPr>
          <w:rFonts w:asciiTheme="minorHAnsi" w:hAnsiTheme="minorHAnsi"/>
        </w:rPr>
      </w:pPr>
    </w:p>
    <w:p>
      <w:pPr>
        <w:pStyle w:val="Stlus"/>
        <w:jc w:val="both"/>
        <w:rPr>
          <w:rFonts w:asciiTheme="minorHAnsi" w:hAnsiTheme="minorHAnsi"/>
          <w:sz w:val="24"/>
        </w:rPr>
      </w:pPr>
      <w:r>
        <w:rPr>
          <w:rFonts w:asciiTheme="minorHAnsi" w:hAnsiTheme="minorHAnsi" w:cs="Times"/>
          <w:sz w:val="24"/>
        </w:rPr>
        <w:t xml:space="preserve">A </w:t>
      </w:r>
      <w:r>
        <w:rPr>
          <w:rFonts w:asciiTheme="minorHAnsi" w:hAnsiTheme="minorHAnsi"/>
          <w:b/>
          <w:color w:val="000000"/>
          <w:sz w:val="24"/>
        </w:rPr>
        <w:t>Vevő</w:t>
      </w:r>
      <w:r>
        <w:rPr>
          <w:rFonts w:asciiTheme="minorHAnsi" w:hAnsiTheme="minorHAnsi" w:cs="Times"/>
          <w:sz w:val="24"/>
        </w:rPr>
        <w:t xml:space="preserve"> jogosult és egyben köteles a szerződést felmondani – ha szükséges olyan határidővel, amely lehetővé teszi, hogy a szerződéssel érintett feladata ellátásáról gondoskodni tudjon – ha</w:t>
      </w:r>
    </w:p>
    <w:p>
      <w:pPr>
        <w:jc w:val="both"/>
        <w:rPr>
          <w:rFonts w:asciiTheme="minorHAnsi" w:hAnsiTheme="minorHAnsi"/>
        </w:rPr>
      </w:pPr>
      <w:r>
        <w:rPr>
          <w:rFonts w:asciiTheme="minorHAnsi" w:hAnsiTheme="minorHAnsi" w:cs="Times"/>
          <w:i/>
          <w:iCs/>
        </w:rPr>
        <w:t>a)</w:t>
      </w:r>
      <w:r>
        <w:rPr>
          <w:rFonts w:asciiTheme="minorHAnsi" w:hAnsiTheme="minorHAnsi" w:cs="Times"/>
        </w:rPr>
        <w:t xml:space="preserve"> az </w:t>
      </w:r>
      <w:r>
        <w:rPr>
          <w:rFonts w:asciiTheme="minorHAnsi" w:hAnsiTheme="minorHAnsi"/>
          <w:b/>
        </w:rPr>
        <w:t>Eladó</w:t>
      </w:r>
      <w:r>
        <w:rPr>
          <w:rFonts w:asciiTheme="minorHAnsi" w:hAnsiTheme="minorHAnsi" w:cs="Times"/>
        </w:rPr>
        <w:t xml:space="preserve"> társaságában közvetetten vagy közvetlenül 25%-ot meghaladó tulajdoni részesedést szerez valamely olyan jogi személy vagy személyes joga szerint jogképes szervezet, amely tekintetében fennáll a Kbt. 62. § (1) bekezdés </w:t>
      </w:r>
      <w:r>
        <w:rPr>
          <w:rFonts w:asciiTheme="minorHAnsi" w:hAnsiTheme="minorHAnsi" w:cs="Times"/>
          <w:i/>
          <w:iCs/>
        </w:rPr>
        <w:t>k)</w:t>
      </w:r>
      <w:r>
        <w:rPr>
          <w:rFonts w:asciiTheme="minorHAnsi" w:hAnsiTheme="minorHAnsi" w:cs="Times"/>
        </w:rPr>
        <w:t xml:space="preserve"> pontjában meghatározott valamely feltétel.</w:t>
      </w:r>
    </w:p>
    <w:p>
      <w:pPr>
        <w:jc w:val="both"/>
        <w:rPr>
          <w:rFonts w:asciiTheme="minorHAnsi" w:hAnsiTheme="minorHAnsi" w:cs="Times"/>
        </w:rPr>
      </w:pPr>
      <w:r>
        <w:rPr>
          <w:rFonts w:asciiTheme="minorHAnsi" w:hAnsiTheme="minorHAnsi" w:cs="Times"/>
          <w:i/>
          <w:iCs/>
        </w:rPr>
        <w:t>b)</w:t>
      </w:r>
      <w:r>
        <w:rPr>
          <w:rFonts w:asciiTheme="minorHAnsi" w:hAnsiTheme="minorHAnsi" w:cs="Times"/>
        </w:rPr>
        <w:t xml:space="preserve"> az </w:t>
      </w:r>
      <w:r>
        <w:rPr>
          <w:rFonts w:asciiTheme="minorHAnsi" w:hAnsiTheme="minorHAnsi"/>
          <w:b/>
        </w:rPr>
        <w:t>Eladó</w:t>
      </w:r>
      <w:r>
        <w:rPr>
          <w:rFonts w:asciiTheme="minorHAnsi" w:hAnsiTheme="minorHAnsi" w:cs="Times"/>
        </w:rPr>
        <w:t xml:space="preserve"> társaságában közvetetten vagy közvetlenül 25%-ot meghaladó tulajdoni részesedést szerez valamely olyan jogi személyben vagy személyes joga szerint jogképes szervezetben, amely tekintetében fennáll a Kbt. 62. § (1) bekezdés </w:t>
      </w:r>
      <w:r>
        <w:rPr>
          <w:rFonts w:asciiTheme="minorHAnsi" w:hAnsiTheme="minorHAnsi" w:cs="Times"/>
          <w:i/>
          <w:iCs/>
        </w:rPr>
        <w:t>k)</w:t>
      </w:r>
      <w:r>
        <w:rPr>
          <w:rFonts w:asciiTheme="minorHAnsi" w:hAnsiTheme="minorHAnsi" w:cs="Times"/>
        </w:rPr>
        <w:t xml:space="preserve"> pontjában meghatározott valamely feltétel.</w:t>
      </w:r>
    </w:p>
    <w:p>
      <w:pPr>
        <w:jc w:val="both"/>
        <w:rPr>
          <w:rFonts w:asciiTheme="minorHAnsi" w:hAnsiTheme="minorHAnsi" w:cs="Times"/>
        </w:rPr>
      </w:pPr>
      <w:r>
        <w:rPr>
          <w:rFonts w:asciiTheme="minorHAnsi" w:hAnsiTheme="minorHAnsi" w:cs="Times"/>
        </w:rPr>
        <w:t xml:space="preserve">A fentiek szerinti felmondás esetén az </w:t>
      </w:r>
      <w:r>
        <w:rPr>
          <w:rFonts w:asciiTheme="minorHAnsi" w:hAnsiTheme="minorHAnsi"/>
          <w:b/>
        </w:rPr>
        <w:t>Eladó</w:t>
      </w:r>
      <w:r>
        <w:rPr>
          <w:rFonts w:asciiTheme="minorHAnsi" w:hAnsiTheme="minorHAnsi" w:cs="Times"/>
        </w:rPr>
        <w:t xml:space="preserve"> a szerződés megszűnése előtt már teljesített szolgáltatás szerződésszerű pénzbeli ellenértékére jogosult.</w:t>
      </w:r>
    </w:p>
    <w:p>
      <w:pPr>
        <w:jc w:val="both"/>
        <w:rPr>
          <w:rFonts w:asciiTheme="minorHAnsi" w:hAnsiTheme="minorHAnsi" w:cs="Calibri"/>
        </w:rPr>
      </w:pPr>
    </w:p>
    <w:p>
      <w:pPr>
        <w:jc w:val="both"/>
        <w:rPr>
          <w:rFonts w:asciiTheme="minorHAnsi" w:hAnsiTheme="minorHAnsi"/>
        </w:rPr>
      </w:pPr>
      <w:r>
        <w:rPr>
          <w:rFonts w:asciiTheme="minorHAnsi" w:hAnsiTheme="minorHAnsi"/>
        </w:rPr>
        <w:t>11./</w:t>
      </w:r>
      <w:r>
        <w:rPr>
          <w:rFonts w:asciiTheme="minorHAnsi" w:hAnsiTheme="minorHAnsi"/>
        </w:rPr>
        <w:tab/>
      </w:r>
      <w:r>
        <w:rPr>
          <w:rFonts w:asciiTheme="minorHAnsi" w:hAnsiTheme="minorHAnsi"/>
          <w:b/>
        </w:rPr>
        <w:t>Az Eladót</w:t>
      </w:r>
      <w:r>
        <w:rPr>
          <w:rFonts w:asciiTheme="minorHAnsi" w:hAnsiTheme="minorHAnsi"/>
        </w:rPr>
        <w:t xml:space="preserve"> az érvényes jogszabályok szerinti módon titoktartási kötelezettség terheli a szerződés teljesítése során a </w:t>
      </w:r>
      <w:r>
        <w:rPr>
          <w:rFonts w:asciiTheme="minorHAnsi" w:hAnsiTheme="minorHAnsi"/>
          <w:b/>
          <w:color w:val="000000"/>
        </w:rPr>
        <w:t>Vevő</w:t>
      </w:r>
      <w:r>
        <w:rPr>
          <w:rFonts w:asciiTheme="minorHAnsi" w:hAnsiTheme="minorHAnsi"/>
          <w:b/>
        </w:rPr>
        <w:t>vel</w:t>
      </w:r>
      <w:r>
        <w:rPr>
          <w:rFonts w:asciiTheme="minorHAnsi" w:hAnsiTheme="minorHAnsi"/>
        </w:rPr>
        <w:t xml:space="preserve">, annak tevékenységével kapcsolatban tudomására jutó mindennemű adat, információ, ismeret vonatkozásában. E titoktartási kötelezettség kiterjed az </w:t>
      </w:r>
      <w:r>
        <w:rPr>
          <w:rFonts w:asciiTheme="minorHAnsi" w:hAnsiTheme="minorHAnsi"/>
          <w:b/>
        </w:rPr>
        <w:t>Eladó</w:t>
      </w:r>
      <w:r>
        <w:rPr>
          <w:rFonts w:asciiTheme="minorHAnsi" w:hAnsiTheme="minorHAnsi"/>
        </w:rPr>
        <w:t xml:space="preserve"> alkalmazottaira, munkatársaira, beszállítóira, akiket tevékenységük megkezdése előtt köteles az </w:t>
      </w:r>
      <w:r>
        <w:rPr>
          <w:rFonts w:asciiTheme="minorHAnsi" w:hAnsiTheme="minorHAnsi"/>
          <w:b/>
        </w:rPr>
        <w:t>Eladó</w:t>
      </w:r>
      <w:r>
        <w:rPr>
          <w:rFonts w:asciiTheme="minorHAnsi" w:hAnsiTheme="minorHAnsi"/>
        </w:rPr>
        <w:t xml:space="preserve"> a titoktartásra hitelt érdemlően figyelmeztetni.</w:t>
      </w:r>
    </w:p>
    <w:p>
      <w:pPr>
        <w:jc w:val="both"/>
        <w:rPr>
          <w:rFonts w:asciiTheme="minorHAnsi" w:hAnsiTheme="minorHAnsi"/>
        </w:rPr>
      </w:pPr>
      <w:r>
        <w:rPr>
          <w:rFonts w:asciiTheme="minorHAnsi" w:hAnsiTheme="minorHAnsi"/>
        </w:rPr>
        <w:t xml:space="preserve">Az </w:t>
      </w:r>
      <w:r>
        <w:rPr>
          <w:rFonts w:asciiTheme="minorHAnsi" w:hAnsiTheme="minorHAnsi"/>
          <w:b/>
        </w:rPr>
        <w:t>Eladó</w:t>
      </w:r>
      <w:r>
        <w:rPr>
          <w:rFonts w:asciiTheme="minorHAnsi" w:hAnsiTheme="minorHAnsi"/>
        </w:rPr>
        <w:t xml:space="preserve"> a </w:t>
      </w:r>
      <w:r>
        <w:rPr>
          <w:rFonts w:asciiTheme="minorHAnsi" w:hAnsiTheme="minorHAnsi"/>
          <w:b/>
          <w:color w:val="000000"/>
        </w:rPr>
        <w:t>Vevő</w:t>
      </w:r>
      <w:r>
        <w:rPr>
          <w:rFonts w:asciiTheme="minorHAnsi" w:hAnsiTheme="minorHAnsi"/>
        </w:rPr>
        <w:t xml:space="preserve"> engedélye nélkül harmadik félnek nem hozhatja tudomására a szerződés, illetve azzal kapcsolatban bármely más dokumentáció vagy információ adatait.</w:t>
      </w:r>
    </w:p>
    <w:p>
      <w:pPr>
        <w:jc w:val="both"/>
        <w:rPr>
          <w:rFonts w:asciiTheme="minorHAnsi" w:hAnsiTheme="minorHAnsi"/>
        </w:rPr>
      </w:pPr>
      <w:r>
        <w:rPr>
          <w:rFonts w:asciiTheme="minorHAnsi" w:hAnsiTheme="minorHAnsi"/>
        </w:rPr>
        <w:t>A másik fél előzetes jóváhagyása nélkül titkos információt egyik fél sem tehet közzé, harmadik személy rendelkezésére nem bocsáthat, kivéve, ha ezt hatályos és érvényes jogszabály alapján valamely bíróság vagy más hatóság kötelező érvénnyel elrendeli.</w:t>
      </w:r>
    </w:p>
    <w:p>
      <w:pPr>
        <w:jc w:val="both"/>
        <w:rPr>
          <w:rFonts w:asciiTheme="minorHAnsi" w:hAnsiTheme="minorHAnsi"/>
        </w:rPr>
      </w:pPr>
      <w:r>
        <w:rPr>
          <w:rFonts w:asciiTheme="minorHAnsi" w:hAnsiTheme="minorHAnsi"/>
        </w:rPr>
        <w:lastRenderedPageBreak/>
        <w:t>Az Eladó kifogástalan teljesítéséről a teljes termékmennyiség átadás-átvételét követően a Vevő írásban nyilatkozik. A Vevő e nyilatkozattal felhatalmazza az Eladót, hogy az adott termékek Vevő részére történő leszállítása vonatkozásában a Vevőt referencialistáján feltüntesse és ezt - előzetesen írásban egyeztetett módon – marketingtevékenységében felhasználhassa. A Vevő a leszállított termékek megfelelőségéről referenciát kizárólag a termék felhasználását követően állít ki.</w:t>
      </w:r>
    </w:p>
    <w:p>
      <w:pPr>
        <w:jc w:val="both"/>
        <w:rPr>
          <w:rFonts w:asciiTheme="minorHAnsi" w:hAnsiTheme="minorHAnsi"/>
        </w:rPr>
      </w:pPr>
    </w:p>
    <w:p>
      <w:pPr>
        <w:jc w:val="both"/>
        <w:rPr>
          <w:rFonts w:asciiTheme="minorHAnsi" w:hAnsiTheme="minorHAnsi"/>
        </w:rPr>
      </w:pPr>
      <w:r>
        <w:rPr>
          <w:rFonts w:asciiTheme="minorHAnsi" w:hAnsiTheme="minorHAnsi"/>
          <w:color w:val="000000"/>
        </w:rPr>
        <w:t xml:space="preserve">12./ A külföldi adóilletőségű </w:t>
      </w:r>
      <w:r>
        <w:rPr>
          <w:rFonts w:asciiTheme="minorHAnsi" w:hAnsiTheme="minorHAnsi"/>
          <w:b/>
        </w:rPr>
        <w:t>Eladó</w:t>
      </w:r>
      <w:r>
        <w:rPr>
          <w:rFonts w:asciiTheme="minorHAnsi" w:hAnsiTheme="minorHAnsi"/>
          <w:color w:val="000000"/>
        </w:rPr>
        <w:t xml:space="preserve"> köteles a szerződéshez arra vonatkozó meghatalmazást csatolni, hogy az illetősége szerinti adóhatóságtól a magyar adóhatóság közvetlenül beszerezheti a rá vonatkozó adatokat az országok közötti jogsegély igénybevétele nélkül.</w:t>
      </w:r>
    </w:p>
    <w:p>
      <w:pPr>
        <w:jc w:val="both"/>
        <w:rPr>
          <w:rFonts w:asciiTheme="minorHAnsi" w:hAnsiTheme="minorHAnsi"/>
        </w:rPr>
      </w:pPr>
      <w:r>
        <w:rPr>
          <w:rFonts w:asciiTheme="minorHAnsi" w:hAnsiTheme="minorHAnsi"/>
        </w:rPr>
        <w:t xml:space="preserve">Jelen szerződésben nem szabályozott kérdések tekintetében az 1./ pontban foglaltaktól függően vagy az </w:t>
      </w:r>
      <w:r>
        <w:rPr>
          <w:rFonts w:asciiTheme="minorHAnsi" w:hAnsiTheme="minorHAnsi"/>
          <w:b/>
        </w:rPr>
        <w:t>Eladó</w:t>
      </w:r>
      <w:r>
        <w:rPr>
          <w:rFonts w:asciiTheme="minorHAnsi" w:hAnsiTheme="minorHAnsi"/>
        </w:rPr>
        <w:t xml:space="preserve"> elfogadott ajánlata tartalmát tekintik a felek irányadónak azzal, hogy tételes jogszabályi rendelkezésként a Közbeszerzési Törvényt és a Magyar Polgári Törvénykönyv idevonatkozóan megfelelő szabályait fogják alkalmazni. A szerződés módosítására a Kbt. 141. § irányadó.</w:t>
      </w:r>
    </w:p>
    <w:p>
      <w:pPr>
        <w:jc w:val="both"/>
        <w:rPr>
          <w:rFonts w:asciiTheme="minorHAnsi" w:hAnsiTheme="minorHAnsi"/>
        </w:rPr>
      </w:pPr>
    </w:p>
    <w:p>
      <w:pPr>
        <w:tabs>
          <w:tab w:val="left" w:pos="709"/>
        </w:tabs>
        <w:jc w:val="both"/>
        <w:rPr>
          <w:rFonts w:asciiTheme="minorHAnsi" w:hAnsiTheme="minorHAnsi"/>
        </w:rPr>
      </w:pPr>
      <w:r>
        <w:rPr>
          <w:rFonts w:asciiTheme="minorHAnsi" w:hAnsiTheme="minorHAnsi"/>
        </w:rPr>
        <w:t xml:space="preserve">13./ </w:t>
      </w:r>
      <w:r>
        <w:rPr>
          <w:rFonts w:asciiTheme="minorHAnsi" w:hAnsiTheme="minorHAnsi"/>
          <w:b/>
        </w:rPr>
        <w:t>Bontófeltétel</w:t>
      </w:r>
      <w:r>
        <w:rPr>
          <w:rFonts w:asciiTheme="minorHAnsi" w:hAnsiTheme="minorHAnsi"/>
        </w:rPr>
        <w:t xml:space="preserve">:  </w:t>
      </w:r>
    </w:p>
    <w:p>
      <w:pPr>
        <w:pStyle w:val="Listaszerbekezds"/>
        <w:ind w:left="0"/>
        <w:jc w:val="both"/>
        <w:rPr>
          <w:rFonts w:ascii="Calibri" w:hAnsi="Calibri"/>
          <w:szCs w:val="24"/>
        </w:rPr>
      </w:pPr>
      <w:r>
        <w:rPr>
          <w:rFonts w:ascii="Calibri" w:hAnsi="Calibri"/>
          <w:szCs w:val="24"/>
        </w:rPr>
        <w:t>Tekintettel arra, hogy a beszerzés tárgya központosított – országos, regionális –, illetve fenntartó által, vagy a fenntartó megbízásából indított közös közbeszerzési eljárásba is bevonásra kerülhet, ezért Megrendelő a következő bontó feltételt köti ki:</w:t>
      </w:r>
    </w:p>
    <w:p>
      <w:pPr>
        <w:jc w:val="both"/>
        <w:rPr>
          <w:rFonts w:asciiTheme="minorHAnsi" w:hAnsiTheme="minorHAnsi"/>
        </w:rPr>
      </w:pPr>
      <w:r>
        <w:rPr>
          <w:rFonts w:ascii="Calibri" w:hAnsi="Calibri"/>
        </w:rPr>
        <w:t>Megrendelő szerződéses kötelezettséget kizárólag a Polgári Törvénykönyvről szóló 2013. évi V. törvény 6:116. § (2) bekezdése szerinti, arra vonatkozó bontó feltétellel vállal, hogy amennyiben a beszerzés tárgyára vonatkozóan a központosított közbeszerzési rendszerben, összevont közbeszerzési eljárásban, vagy a fenntartó által, vagy a fenntartó megbízásából indított közös közbeszerzési eljárás keretében, keretmegállapodás vagy szerződés kerül megkötésre, a központosított, közös vagy összevont közbeszerzés rendszerében kell a beszerzést megvalósítania. Felek rögzítik, hogy ebből Megrendelőnek semmilyen hátrányos következménye nem származhat.</w:t>
      </w:r>
    </w:p>
    <w:p>
      <w:pPr>
        <w:jc w:val="both"/>
        <w:rPr>
          <w:rFonts w:asciiTheme="minorHAnsi" w:hAnsiTheme="minorHAnsi"/>
        </w:rPr>
      </w:pPr>
    </w:p>
    <w:p>
      <w:pPr>
        <w:jc w:val="both"/>
        <w:rPr>
          <w:rFonts w:asciiTheme="minorHAnsi" w:hAnsiTheme="minorHAnsi"/>
        </w:rPr>
      </w:pPr>
      <w:r>
        <w:rPr>
          <w:rFonts w:asciiTheme="minorHAnsi" w:hAnsiTheme="minorHAnsi"/>
        </w:rPr>
        <w:t xml:space="preserve">14./ A </w:t>
      </w:r>
      <w:r>
        <w:rPr>
          <w:rFonts w:asciiTheme="minorHAnsi" w:hAnsiTheme="minorHAnsi"/>
          <w:b/>
          <w:color w:val="000000"/>
        </w:rPr>
        <w:t>Vevőnek</w:t>
      </w:r>
      <w:r>
        <w:rPr>
          <w:rFonts w:asciiTheme="minorHAnsi" w:hAnsiTheme="minorHAnsi"/>
        </w:rPr>
        <w:t xml:space="preserve"> és az </w:t>
      </w:r>
      <w:r>
        <w:rPr>
          <w:rFonts w:asciiTheme="minorHAnsi" w:hAnsiTheme="minorHAnsi"/>
          <w:b/>
        </w:rPr>
        <w:t>Eladónak</w:t>
      </w:r>
      <w:r>
        <w:rPr>
          <w:rFonts w:asciiTheme="minorHAnsi" w:hAnsiTheme="minorHAnsi"/>
        </w:rPr>
        <w:t xml:space="preserve"> meg kell tennie mindent annak érdekében, hogy közvetlen tárgyalásokon békés úton rendezzenek minden olyan nézeteltérést, vagy vitát, amely közöttük a szerződéssel kapcsolatban merül fel.</w:t>
      </w:r>
    </w:p>
    <w:p>
      <w:pPr>
        <w:jc w:val="both"/>
        <w:rPr>
          <w:rFonts w:asciiTheme="minorHAnsi" w:hAnsiTheme="minorHAnsi"/>
        </w:rPr>
      </w:pPr>
      <w:r>
        <w:rPr>
          <w:rFonts w:asciiTheme="minorHAnsi" w:hAnsiTheme="minorHAnsi"/>
        </w:rPr>
        <w:t xml:space="preserve">Jelen szerződésből származó és peres útra került jogviták illetékessége mindenkor a </w:t>
      </w:r>
      <w:r>
        <w:rPr>
          <w:rFonts w:asciiTheme="minorHAnsi" w:hAnsiTheme="minorHAnsi"/>
          <w:b/>
          <w:color w:val="000000"/>
        </w:rPr>
        <w:t>Vevő</w:t>
      </w:r>
      <w:r>
        <w:rPr>
          <w:rFonts w:asciiTheme="minorHAnsi" w:hAnsiTheme="minorHAnsi"/>
        </w:rPr>
        <w:t xml:space="preserve"> székhelyéhez igazodik.</w:t>
      </w:r>
    </w:p>
    <w:p>
      <w:pPr>
        <w:jc w:val="both"/>
        <w:rPr>
          <w:rFonts w:asciiTheme="minorHAnsi" w:hAnsiTheme="minorHAnsi"/>
        </w:rPr>
      </w:pPr>
      <w:r>
        <w:rPr>
          <w:rFonts w:asciiTheme="minorHAnsi" w:hAnsiTheme="minorHAnsi"/>
        </w:rPr>
        <w:t>Ezt a halasztott adásvételi szerződést a szerződő Felek, mint akaratukkal és nyilatkozataikkal mindenben megegyezőt helybenhagyólag aláírták 4 eredeti példányban.</w:t>
      </w:r>
    </w:p>
    <w:p>
      <w:pPr>
        <w:jc w:val="both"/>
        <w:rPr>
          <w:rFonts w:asciiTheme="minorHAnsi" w:hAnsiTheme="minorHAnsi"/>
        </w:rPr>
      </w:pPr>
    </w:p>
    <w:p>
      <w:pPr>
        <w:rPr>
          <w:rFonts w:asciiTheme="minorHAnsi" w:hAnsiTheme="minorHAnsi"/>
        </w:rPr>
      </w:pPr>
      <w:r>
        <w:rPr>
          <w:rFonts w:asciiTheme="minorHAnsi" w:hAnsiTheme="minorHAnsi"/>
        </w:rPr>
        <w:t xml:space="preserve">Sopron, </w:t>
      </w:r>
      <w:r>
        <w:rPr>
          <w:rFonts w:asciiTheme="minorHAnsi" w:hAnsiTheme="minorHAnsi"/>
          <w:highlight w:val="yellow"/>
        </w:rPr>
        <w:t>2018.  …………………..</w:t>
      </w:r>
    </w:p>
    <w:p>
      <w:pPr>
        <w:rPr>
          <w:rFonts w:asciiTheme="minorHAnsi" w:hAnsiTheme="minorHAnsi"/>
        </w:rPr>
      </w:pPr>
    </w:p>
    <w:p>
      <w:pPr>
        <w:rPr>
          <w:rFonts w:asciiTheme="minorHAnsi" w:hAnsiTheme="minorHAnsi"/>
        </w:rPr>
      </w:pPr>
    </w:p>
    <w:p>
      <w:pPr>
        <w:rPr>
          <w:rFonts w:asciiTheme="minorHAnsi" w:hAnsiTheme="minorHAnsi"/>
        </w:rPr>
      </w:pPr>
    </w:p>
    <w:p>
      <w:pPr>
        <w:ind w:left="5670" w:hanging="5130"/>
        <w:rPr>
          <w:rFonts w:asciiTheme="minorHAnsi" w:hAnsiTheme="minorHAnsi"/>
          <w:b/>
          <w:color w:val="000000"/>
        </w:rPr>
      </w:pPr>
      <w:r>
        <w:rPr>
          <w:rFonts w:asciiTheme="minorHAnsi" w:hAnsiTheme="minorHAnsi"/>
          <w:b/>
          <w:color w:val="000000"/>
        </w:rPr>
        <w:t xml:space="preserve">    Soproni Erzsébet Oktató</w:t>
      </w:r>
    </w:p>
    <w:p>
      <w:pPr>
        <w:rPr>
          <w:rFonts w:asciiTheme="minorHAnsi" w:hAnsiTheme="minorHAnsi"/>
          <w:b/>
        </w:rPr>
      </w:pPr>
      <w:r>
        <w:rPr>
          <w:rFonts w:asciiTheme="minorHAnsi" w:hAnsiTheme="minorHAnsi"/>
          <w:b/>
          <w:color w:val="000000"/>
        </w:rPr>
        <w:t xml:space="preserve">       Kórház és Rehabilitációs Intézet</w:t>
      </w:r>
      <w:r>
        <w:rPr>
          <w:rFonts w:asciiTheme="minorHAnsi" w:hAnsiTheme="minorHAnsi"/>
          <w:b/>
          <w:color w:val="000000"/>
        </w:rPr>
        <w:tab/>
      </w:r>
      <w:r>
        <w:rPr>
          <w:rFonts w:asciiTheme="minorHAnsi" w:hAnsiTheme="minorHAnsi"/>
          <w:b/>
          <w:color w:val="000000"/>
        </w:rPr>
        <w:tab/>
        <w:t xml:space="preserve">              </w:t>
      </w:r>
    </w:p>
    <w:p>
      <w:pPr>
        <w:pStyle w:val="Cmsor5"/>
        <w:numPr>
          <w:ilvl w:val="0"/>
          <w:numId w:val="0"/>
        </w:numPr>
        <w:tabs>
          <w:tab w:val="center" w:pos="1985"/>
          <w:tab w:val="center" w:pos="7371"/>
        </w:tabs>
        <w:spacing w:before="120"/>
        <w:jc w:val="both"/>
        <w:rPr>
          <w:rFonts w:asciiTheme="minorHAnsi" w:hAnsiTheme="minorHAnsi"/>
          <w:color w:val="000000"/>
          <w:sz w:val="24"/>
          <w:szCs w:val="24"/>
        </w:rPr>
      </w:pPr>
      <w:r>
        <w:rPr>
          <w:rFonts w:asciiTheme="minorHAnsi" w:hAnsiTheme="minorHAnsi"/>
          <w:color w:val="000000"/>
          <w:sz w:val="24"/>
          <w:szCs w:val="24"/>
        </w:rPr>
        <w:tab/>
        <w:t>Vevő</w:t>
      </w:r>
      <w:r>
        <w:rPr>
          <w:rFonts w:asciiTheme="minorHAnsi" w:hAnsiTheme="minorHAnsi"/>
          <w:color w:val="000000"/>
          <w:sz w:val="24"/>
          <w:szCs w:val="24"/>
        </w:rPr>
        <w:tab/>
        <w:t>Eladó</w:t>
      </w:r>
    </w:p>
    <w:p>
      <w:pPr>
        <w:tabs>
          <w:tab w:val="center" w:pos="1980"/>
        </w:tabs>
        <w:rPr>
          <w:rFonts w:asciiTheme="minorHAnsi" w:hAnsiTheme="minorHAnsi"/>
          <w:color w:val="000000"/>
        </w:rPr>
      </w:pPr>
      <w:r>
        <w:rPr>
          <w:rFonts w:asciiTheme="minorHAnsi" w:hAnsiTheme="minorHAnsi"/>
          <w:color w:val="000000"/>
        </w:rPr>
        <w:lastRenderedPageBreak/>
        <w:t xml:space="preserve">      mb. főigazgató      gazdasági igazgató </w:t>
      </w:r>
    </w:p>
    <w:p>
      <w:pPr>
        <w:tabs>
          <w:tab w:val="center" w:pos="1980"/>
        </w:tabs>
        <w:rPr>
          <w:rFonts w:asciiTheme="minorHAnsi" w:hAnsiTheme="minorHAnsi"/>
        </w:rPr>
      </w:pPr>
      <w:r>
        <w:rPr>
          <w:rFonts w:asciiTheme="minorHAnsi" w:hAnsiTheme="minorHAnsi"/>
          <w:color w:val="000000"/>
        </w:rPr>
        <w:tab/>
      </w:r>
      <w:r>
        <w:rPr>
          <w:rFonts w:asciiTheme="minorHAnsi" w:hAnsiTheme="minorHAnsi"/>
          <w:color w:val="000000"/>
        </w:rPr>
        <w:tab/>
        <w:t>pénzügyi ellenjegyző</w:t>
      </w:r>
    </w:p>
    <w:p>
      <w:pPr>
        <w:rPr>
          <w:rFonts w:asciiTheme="minorHAnsi" w:hAnsiTheme="minorHAnsi"/>
        </w:rPr>
      </w:pP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Szerződés alapját képező dokumentumok (mellékletek): </w:t>
      </w:r>
    </w:p>
    <w:p>
      <w:pPr>
        <w:rPr>
          <w:rFonts w:asciiTheme="minorHAnsi" w:hAnsiTheme="minorHAnsi"/>
          <w:sz w:val="22"/>
          <w:szCs w:val="22"/>
        </w:rPr>
      </w:pPr>
      <w:r>
        <w:rPr>
          <w:rFonts w:asciiTheme="minorHAnsi" w:hAnsiTheme="minorHAnsi"/>
          <w:sz w:val="22"/>
          <w:szCs w:val="22"/>
        </w:rPr>
        <w:t>1.sz. Ajánlattételi felhívás (melynek része a műszaki specifikáció)</w:t>
      </w:r>
    </w:p>
    <w:p>
      <w:pPr>
        <w:rPr>
          <w:rFonts w:asciiTheme="minorHAnsi" w:hAnsiTheme="minorHAnsi"/>
          <w:sz w:val="22"/>
          <w:szCs w:val="22"/>
        </w:rPr>
      </w:pPr>
      <w:r>
        <w:rPr>
          <w:rFonts w:asciiTheme="minorHAnsi" w:hAnsiTheme="minorHAnsi"/>
          <w:sz w:val="22"/>
          <w:szCs w:val="22"/>
        </w:rPr>
        <w:t xml:space="preserve">2.sz. Ajánlattételi dokumentáció </w:t>
      </w:r>
    </w:p>
    <w:p>
      <w:pPr>
        <w:rPr>
          <w:rFonts w:asciiTheme="minorHAnsi" w:hAnsiTheme="minorHAnsi"/>
          <w:sz w:val="22"/>
          <w:szCs w:val="22"/>
        </w:rPr>
      </w:pPr>
      <w:r>
        <w:rPr>
          <w:rFonts w:asciiTheme="minorHAnsi" w:hAnsiTheme="minorHAnsi"/>
          <w:sz w:val="22"/>
          <w:szCs w:val="22"/>
        </w:rPr>
        <w:t>3.sz. A nyertes ajánlat</w:t>
      </w:r>
    </w:p>
    <w:p>
      <w:pPr>
        <w:rPr>
          <w:rFonts w:asciiTheme="minorHAnsi" w:hAnsiTheme="minorHAnsi"/>
          <w:sz w:val="22"/>
          <w:szCs w:val="22"/>
        </w:rPr>
      </w:pPr>
      <w:r>
        <w:rPr>
          <w:rFonts w:asciiTheme="minorHAnsi" w:hAnsiTheme="minorHAnsi"/>
          <w:sz w:val="22"/>
          <w:szCs w:val="22"/>
        </w:rPr>
        <w:t>3.a. sz. Nyertes ajánlat részletes termékárai (Kereskedelmi ajánlat)</w:t>
      </w:r>
    </w:p>
    <w:p>
      <w:pPr>
        <w:rPr>
          <w:rFonts w:asciiTheme="minorHAnsi" w:hAnsiTheme="minorHAnsi"/>
          <w:sz w:val="22"/>
          <w:szCs w:val="22"/>
        </w:rPr>
      </w:pPr>
      <w:r>
        <w:rPr>
          <w:rFonts w:asciiTheme="minorHAnsi" w:hAnsiTheme="minorHAnsi"/>
          <w:sz w:val="22"/>
          <w:szCs w:val="22"/>
        </w:rPr>
        <w:t>4. sz. Átláthatósági nyilatkozat másolata</w:t>
      </w:r>
    </w:p>
    <w:p>
      <w:pPr>
        <w:rPr>
          <w:rFonts w:asciiTheme="minorHAnsi" w:hAnsiTheme="minorHAnsi"/>
          <w:sz w:val="22"/>
          <w:szCs w:val="22"/>
        </w:rPr>
        <w:sectPr>
          <w:pgSz w:w="11905" w:h="16837"/>
          <w:pgMar w:top="709" w:right="1418" w:bottom="1418" w:left="993" w:header="709" w:footer="144" w:gutter="0"/>
          <w:cols w:space="708"/>
          <w:titlePg/>
          <w:docGrid w:linePitch="360"/>
        </w:sectPr>
      </w:pPr>
    </w:p>
    <w:p>
      <w:pPr>
        <w:rPr>
          <w:rFonts w:asciiTheme="minorHAnsi" w:hAnsiTheme="minorHAnsi"/>
        </w:rPr>
      </w:pPr>
    </w:p>
    <w:p>
      <w:pPr>
        <w:pBdr>
          <w:bottom w:val="single" w:sz="4" w:space="1" w:color="auto"/>
        </w:pBdr>
        <w:jc w:val="center"/>
        <w:rPr>
          <w:rFonts w:asciiTheme="minorHAnsi" w:hAnsiTheme="minorHAnsi"/>
          <w:b/>
          <w:color w:val="000000"/>
        </w:rPr>
      </w:pPr>
      <w:r>
        <w:rPr>
          <w:rFonts w:asciiTheme="minorHAnsi" w:hAnsiTheme="minorHAnsi"/>
          <w:b/>
          <w:color w:val="000000"/>
        </w:rPr>
        <w:t>IV. SPECIFIKÁCIÓ</w:t>
      </w:r>
    </w:p>
    <w:p>
      <w:pPr>
        <w:ind w:left="360"/>
        <w:jc w:val="center"/>
        <w:rPr>
          <w:rFonts w:asciiTheme="minorHAnsi" w:hAnsiTheme="minorHAnsi"/>
          <w:b/>
        </w:rPr>
      </w:pPr>
    </w:p>
    <w:p>
      <w:pPr>
        <w:ind w:left="360"/>
        <w:jc w:val="center"/>
        <w:rPr>
          <w:rFonts w:asciiTheme="minorHAnsi" w:hAnsiTheme="minorHAnsi"/>
          <w:b/>
        </w:rPr>
      </w:pPr>
      <w:r>
        <w:rPr>
          <w:rFonts w:asciiTheme="minorHAnsi" w:hAnsiTheme="minorHAnsi"/>
          <w:b/>
        </w:rPr>
        <w:t>A BESZERZENDŐ TERMÉKEKRE VONATKOZÓ MŰSZAKI SPECIFIKÁCIÓ</w:t>
      </w:r>
    </w:p>
    <w:p>
      <w:pPr>
        <w:jc w:val="center"/>
        <w:rPr>
          <w:rFonts w:asciiTheme="minorHAnsi" w:hAnsiTheme="minorHAnsi"/>
        </w:rPr>
      </w:pPr>
    </w:p>
    <w:p>
      <w:pPr>
        <w:jc w:val="center"/>
        <w:rPr>
          <w:rFonts w:asciiTheme="minorHAnsi" w:hAnsiTheme="minorHAnsi"/>
        </w:rPr>
      </w:pPr>
      <w:r>
        <w:rPr>
          <w:rFonts w:asciiTheme="minorHAnsi" w:hAnsiTheme="minorHAnsi"/>
        </w:rPr>
        <w:t>A termékspecifikáció és az ajánlattevővel szemben támasztott követelmények</w:t>
      </w:r>
    </w:p>
    <w:p>
      <w:pPr>
        <w:jc w:val="center"/>
        <w:rPr>
          <w:rFonts w:asciiTheme="minorHAnsi" w:hAnsiTheme="minorHAnsi"/>
        </w:rPr>
      </w:pPr>
    </w:p>
    <w:p>
      <w:pPr>
        <w:pStyle w:val="Default"/>
        <w:jc w:val="both"/>
        <w:rPr>
          <w:rFonts w:asciiTheme="minorHAnsi" w:hAnsiTheme="minorHAnsi"/>
          <w:spacing w:val="6"/>
        </w:rPr>
      </w:pPr>
      <w:r>
        <w:rPr>
          <w:rFonts w:asciiTheme="minorHAnsi" w:hAnsiTheme="minorHAnsi"/>
        </w:rPr>
        <w:t xml:space="preserve">Ajánlatkérő kiemeli, hogy a </w:t>
      </w:r>
      <w:r>
        <w:rPr>
          <w:rFonts w:asciiTheme="minorHAnsi" w:hAnsiTheme="minorHAnsi" w:cs="Times New Roman"/>
          <w:iCs/>
          <w:sz w:val="23"/>
          <w:szCs w:val="23"/>
        </w:rPr>
        <w:t xml:space="preserve">321/2015. (X. 30.) </w:t>
      </w:r>
      <w:r>
        <w:rPr>
          <w:rFonts w:asciiTheme="minorHAnsi" w:hAnsiTheme="minorHAnsi"/>
        </w:rPr>
        <w:t>Korm. rendelet 21. §-nak eleget téve a beszerzendő termék vonatkozásában minden, a termékre vonatkozó, műszaki specifikációban megjelölt alapkövetelményeknek mindenben megfelelő vagy azzal egyenértékű terméket elfogad.</w:t>
      </w:r>
      <w:r>
        <w:rPr>
          <w:rFonts w:asciiTheme="minorHAnsi" w:hAnsiTheme="minorHAnsi"/>
          <w:spacing w:val="6"/>
        </w:rPr>
        <w:t xml:space="preserve"> </w:t>
      </w:r>
    </w:p>
    <w:p>
      <w:pPr>
        <w:rPr>
          <w:rFonts w:asciiTheme="minorHAnsi" w:hAnsiTheme="minorHAnsi"/>
          <w:spacing w:val="6"/>
        </w:rPr>
      </w:pPr>
    </w:p>
    <w:p>
      <w:pPr>
        <w:rPr>
          <w:rFonts w:asciiTheme="minorHAnsi" w:hAnsiTheme="minorHAnsi"/>
          <w:b/>
        </w:rPr>
      </w:pPr>
      <w:r>
        <w:rPr>
          <w:rFonts w:asciiTheme="minorHAnsi" w:hAnsiTheme="minorHAnsi"/>
          <w:b/>
        </w:rPr>
        <w:t>Általános feltételek:</w:t>
      </w:r>
    </w:p>
    <w:p>
      <w:pPr>
        <w:rPr>
          <w:rFonts w:asciiTheme="minorHAnsi" w:hAnsiTheme="minorHAnsi" w:cs="Arial"/>
        </w:rPr>
      </w:pPr>
      <w:r>
        <w:rPr>
          <w:rFonts w:asciiTheme="minorHAnsi" w:hAnsiTheme="minorHAnsi" w:cs="Arial"/>
        </w:rPr>
        <w:t>Biztonsági adatlap biztosítása papír alapon is, összefűzve, az ajánlat mellékleteként.</w:t>
      </w:r>
    </w:p>
    <w:p>
      <w:pPr>
        <w:rPr>
          <w:rFonts w:asciiTheme="minorHAnsi" w:hAnsiTheme="minorHAnsi"/>
          <w:b/>
        </w:rPr>
      </w:pPr>
    </w:p>
    <w:p>
      <w:pPr>
        <w:rPr>
          <w:rFonts w:asciiTheme="minorHAnsi" w:hAnsiTheme="minorHAnsi"/>
        </w:rPr>
      </w:pPr>
    </w:p>
    <w:p>
      <w:pPr>
        <w:jc w:val="both"/>
        <w:rPr>
          <w:rFonts w:asciiTheme="minorHAnsi" w:hAnsiTheme="minorHAnsi"/>
        </w:rPr>
      </w:pPr>
      <w:r>
        <w:rPr>
          <w:rFonts w:asciiTheme="minorHAnsi" w:hAnsiTheme="minorHAnsi"/>
        </w:rPr>
        <w:t xml:space="preserve">Ajánlatkérő jogosult a dokumentumokban rögzített mennyiségtől a teljesítés időtartama alatt </w:t>
      </w:r>
      <w:r>
        <w:rPr>
          <w:rFonts w:asciiTheme="minorHAnsi" w:hAnsiTheme="minorHAnsi"/>
          <w:b/>
        </w:rPr>
        <w:t>maximum 30 %-kal eltérni (opció).</w:t>
      </w:r>
      <w:r>
        <w:rPr>
          <w:rFonts w:asciiTheme="minorHAnsi" w:hAnsiTheme="minorHAnsi"/>
          <w:b/>
        </w:rPr>
        <w:br/>
      </w:r>
      <w:r>
        <w:rPr>
          <w:rFonts w:asciiTheme="minorHAnsi" w:hAnsiTheme="minorHAnsi"/>
        </w:rPr>
        <w:br/>
        <w:t>A felhívásban, valamint a dokumentációban szereplő, meghatározott gyártmányra, típusra történő hivatkozások csak a tárgy jellegének egyértelmű meghatározása érdekében történt, de Ajánlatkérő azzal mindenben egyenértékű terméket elfogad.</w:t>
      </w:r>
    </w:p>
    <w:p>
      <w:pPr>
        <w:jc w:val="both"/>
        <w:rPr>
          <w:rFonts w:asciiTheme="minorHAnsi" w:hAnsiTheme="minorHAnsi" w:cs="Arial"/>
          <w:sz w:val="22"/>
          <w:szCs w:val="22"/>
        </w:rPr>
      </w:pPr>
    </w:p>
    <w:p>
      <w:pPr>
        <w:jc w:val="both"/>
        <w:rPr>
          <w:rFonts w:asciiTheme="minorHAnsi" w:hAnsiTheme="minorHAnsi" w:cs="Arial"/>
          <w:sz w:val="22"/>
          <w:szCs w:val="22"/>
        </w:rPr>
      </w:pPr>
      <w:r>
        <w:rPr>
          <w:rFonts w:asciiTheme="minorHAnsi" w:hAnsiTheme="minorHAnsi" w:cs="Arial"/>
          <w:u w:val="single"/>
        </w:rPr>
        <w:t>Szállítási határidő</w:t>
      </w:r>
      <w:r>
        <w:rPr>
          <w:rFonts w:asciiTheme="minorHAnsi" w:hAnsiTheme="minorHAnsi" w:cs="Arial"/>
        </w:rPr>
        <w:t xml:space="preserve"> a megrendelés elküldésétől </w:t>
      </w:r>
      <w:r>
        <w:rPr>
          <w:rFonts w:asciiTheme="minorHAnsi" w:hAnsiTheme="minorHAnsi" w:cs="Arial"/>
          <w:b/>
        </w:rPr>
        <w:t>számított 48 órán, illetve maximum 2 munkanapon belül,</w:t>
      </w:r>
      <w:r>
        <w:rPr>
          <w:rFonts w:asciiTheme="minorHAnsi" w:hAnsiTheme="minorHAnsi" w:cs="Arial"/>
        </w:rPr>
        <w:t xml:space="preserve"> mivel ajánlatkérő nem tud telephelyén nagy mennyiséget raktározni.  Ingyenes szállítás biztosítása bruttó 30 ezer Forintot meghaladó rendelés esetén.</w:t>
      </w:r>
    </w:p>
    <w:p>
      <w:pPr>
        <w:jc w:val="both"/>
        <w:rPr>
          <w:rFonts w:asciiTheme="minorHAnsi" w:hAnsiTheme="minorHAnsi" w:cs="Arial"/>
        </w:rPr>
      </w:pPr>
    </w:p>
    <w:p>
      <w:pPr>
        <w:jc w:val="both"/>
        <w:rPr>
          <w:rFonts w:asciiTheme="minorHAnsi" w:hAnsiTheme="minorHAnsi" w:cs="Arial"/>
          <w:b/>
        </w:rPr>
      </w:pPr>
      <w:r>
        <w:rPr>
          <w:rFonts w:asciiTheme="minorHAnsi" w:hAnsiTheme="minorHAnsi" w:cs="Arial"/>
          <w:b/>
        </w:rPr>
        <w:t>5.-34. részek</w:t>
      </w:r>
      <w:r>
        <w:rPr>
          <w:rFonts w:asciiTheme="minorHAnsi" w:hAnsiTheme="minorHAnsi" w:cs="Arial"/>
          <w:b/>
        </w:rPr>
        <w:tab/>
      </w:r>
    </w:p>
    <w:p>
      <w:pPr>
        <w:jc w:val="both"/>
        <w:rPr>
          <w:rFonts w:asciiTheme="minorHAnsi" w:hAnsiTheme="minorHAnsi" w:cs="Arial"/>
        </w:rPr>
      </w:pPr>
      <w:r>
        <w:rPr>
          <w:rFonts w:asciiTheme="minorHAnsi" w:hAnsiTheme="minorHAnsi" w:cs="Arial"/>
          <w:b/>
        </w:rPr>
        <w:t>Termékminta mennyisége teszteléshez</w:t>
      </w:r>
      <w:r>
        <w:rPr>
          <w:rFonts w:asciiTheme="minorHAnsi" w:hAnsiTheme="minorHAnsi" w:cs="Arial"/>
        </w:rPr>
        <w:t xml:space="preserve">: adott kiszerelési egységnyi mennyiség, legalább a táblázatban szereplő alacsonyabb értékű kiszerelési egység. </w:t>
      </w:r>
    </w:p>
    <w:p>
      <w:pPr>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pPr>
        <w:rPr>
          <w:rFonts w:asciiTheme="minorHAnsi" w:hAnsiTheme="minorHAnsi"/>
        </w:rPr>
      </w:pPr>
    </w:p>
    <w:p>
      <w:pPr>
        <w:rPr>
          <w:rFonts w:asciiTheme="minorHAnsi" w:hAnsiTheme="minorHAnsi" w:cs="Arial"/>
          <w:b/>
        </w:rPr>
      </w:pPr>
      <w:r>
        <w:rPr>
          <w:rFonts w:asciiTheme="minorHAnsi" w:hAnsiTheme="minorHAnsi" w:cs="Arial"/>
          <w:b/>
        </w:rPr>
        <w:br w:type="page"/>
      </w:r>
    </w:p>
    <w:p>
      <w:pPr>
        <w:rPr>
          <w:rFonts w:asciiTheme="minorHAnsi" w:hAnsiTheme="minorHAnsi" w:cs="Arial"/>
          <w:b/>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6"/>
        <w:gridCol w:w="1793"/>
        <w:gridCol w:w="1843"/>
        <w:gridCol w:w="2673"/>
        <w:gridCol w:w="1505"/>
        <w:gridCol w:w="1700"/>
        <w:gridCol w:w="1079"/>
        <w:gridCol w:w="1006"/>
        <w:gridCol w:w="713"/>
        <w:gridCol w:w="974"/>
      </w:tblGrid>
      <w:tr>
        <w:trPr>
          <w:trHeight w:val="550"/>
        </w:trPr>
        <w:tc>
          <w:tcPr>
            <w:tcW w:w="530" w:type="pct"/>
            <w:shd w:val="clear" w:color="auto" w:fill="auto"/>
            <w:vAlign w:val="center"/>
            <w:hideMark/>
          </w:tcPr>
          <w:p>
            <w:pPr>
              <w:widowControl/>
              <w:suppressAutoHyphens w:val="0"/>
              <w:overflowPunct/>
              <w:autoSpaceDE/>
              <w:autoSpaceDN/>
              <w:adjustRightInd/>
              <w:jc w:val="center"/>
              <w:rPr>
                <w:rFonts w:asciiTheme="minorHAnsi" w:hAnsiTheme="minorHAnsi"/>
                <w:b/>
                <w:bCs/>
                <w:color w:val="000000"/>
                <w:sz w:val="16"/>
                <w:szCs w:val="16"/>
              </w:rPr>
            </w:pPr>
            <w:r>
              <w:rPr>
                <w:rFonts w:asciiTheme="minorHAnsi" w:hAnsiTheme="minorHAnsi"/>
                <w:b/>
                <w:bCs/>
                <w:color w:val="000000"/>
                <w:sz w:val="16"/>
                <w:szCs w:val="16"/>
              </w:rPr>
              <w:t>TAKARÍTÁS</w:t>
            </w:r>
          </w:p>
        </w:tc>
        <w:tc>
          <w:tcPr>
            <w:tcW w:w="408" w:type="pct"/>
            <w:shd w:val="clear" w:color="auto" w:fill="auto"/>
            <w:vAlign w:val="center"/>
            <w:hideMark/>
          </w:tcPr>
          <w:p>
            <w:pPr>
              <w:widowControl/>
              <w:suppressAutoHyphens w:val="0"/>
              <w:overflowPunct/>
              <w:autoSpaceDE/>
              <w:autoSpaceDN/>
              <w:adjustRightInd/>
              <w:jc w:val="center"/>
              <w:rPr>
                <w:rFonts w:asciiTheme="minorHAnsi" w:hAnsiTheme="minorHAnsi"/>
                <w:b/>
                <w:bCs/>
                <w:color w:val="000000"/>
                <w:sz w:val="16"/>
                <w:szCs w:val="16"/>
              </w:rPr>
            </w:pPr>
            <w:r>
              <w:rPr>
                <w:rFonts w:asciiTheme="minorHAnsi" w:hAnsiTheme="minorHAnsi"/>
                <w:b/>
                <w:bCs/>
                <w:color w:val="000000"/>
                <w:sz w:val="16"/>
                <w:szCs w:val="16"/>
              </w:rPr>
              <w:t>Terület</w:t>
            </w:r>
          </w:p>
        </w:tc>
        <w:tc>
          <w:tcPr>
            <w:tcW w:w="782" w:type="pct"/>
            <w:shd w:val="clear" w:color="auto" w:fill="auto"/>
            <w:vAlign w:val="center"/>
            <w:hideMark/>
          </w:tcPr>
          <w:p>
            <w:pPr>
              <w:widowControl/>
              <w:suppressAutoHyphens w:val="0"/>
              <w:overflowPunct/>
              <w:autoSpaceDE/>
              <w:autoSpaceDN/>
              <w:adjustRightInd/>
              <w:jc w:val="center"/>
              <w:rPr>
                <w:rFonts w:asciiTheme="minorHAnsi" w:hAnsiTheme="minorHAnsi"/>
                <w:b/>
                <w:bCs/>
                <w:color w:val="000000"/>
                <w:sz w:val="16"/>
                <w:szCs w:val="16"/>
              </w:rPr>
            </w:pPr>
            <w:r>
              <w:rPr>
                <w:rFonts w:asciiTheme="minorHAnsi" w:hAnsiTheme="minorHAnsi"/>
                <w:b/>
                <w:bCs/>
                <w:color w:val="000000"/>
                <w:sz w:val="16"/>
                <w:szCs w:val="16"/>
              </w:rPr>
              <w:t>Megnevezés</w:t>
            </w:r>
          </w:p>
        </w:tc>
        <w:tc>
          <w:tcPr>
            <w:tcW w:w="1004" w:type="pct"/>
            <w:shd w:val="clear" w:color="auto" w:fill="auto"/>
            <w:vAlign w:val="center"/>
            <w:hideMark/>
          </w:tcPr>
          <w:p>
            <w:pPr>
              <w:widowControl/>
              <w:suppressAutoHyphens w:val="0"/>
              <w:overflowPunct/>
              <w:autoSpaceDE/>
              <w:autoSpaceDN/>
              <w:adjustRightInd/>
              <w:jc w:val="center"/>
              <w:rPr>
                <w:rFonts w:asciiTheme="minorHAnsi" w:hAnsiTheme="minorHAnsi"/>
                <w:b/>
                <w:bCs/>
                <w:color w:val="000000"/>
                <w:sz w:val="16"/>
                <w:szCs w:val="16"/>
              </w:rPr>
            </w:pPr>
            <w:r>
              <w:rPr>
                <w:rFonts w:asciiTheme="minorHAnsi" w:hAnsiTheme="minorHAnsi"/>
                <w:b/>
                <w:bCs/>
                <w:color w:val="000000"/>
                <w:sz w:val="16"/>
                <w:szCs w:val="16"/>
              </w:rPr>
              <w:t>Felhasználási terület</w:t>
            </w:r>
          </w:p>
        </w:tc>
        <w:tc>
          <w:tcPr>
            <w:tcW w:w="307" w:type="pct"/>
            <w:shd w:val="clear" w:color="auto" w:fill="auto"/>
            <w:vAlign w:val="center"/>
            <w:hideMark/>
          </w:tcPr>
          <w:p>
            <w:pPr>
              <w:widowControl/>
              <w:suppressAutoHyphens w:val="0"/>
              <w:overflowPunct/>
              <w:autoSpaceDE/>
              <w:autoSpaceDN/>
              <w:adjustRightInd/>
              <w:jc w:val="center"/>
              <w:rPr>
                <w:rFonts w:asciiTheme="minorHAnsi" w:hAnsiTheme="minorHAnsi"/>
                <w:b/>
                <w:bCs/>
                <w:color w:val="000000"/>
                <w:sz w:val="16"/>
                <w:szCs w:val="16"/>
              </w:rPr>
            </w:pPr>
            <w:r>
              <w:rPr>
                <w:rFonts w:asciiTheme="minorHAnsi" w:hAnsiTheme="minorHAnsi"/>
                <w:b/>
                <w:bCs/>
                <w:color w:val="000000"/>
                <w:sz w:val="16"/>
                <w:szCs w:val="16"/>
              </w:rPr>
              <w:t>Hatóanyag megnevezés</w:t>
            </w:r>
          </w:p>
        </w:tc>
        <w:tc>
          <w:tcPr>
            <w:tcW w:w="674" w:type="pct"/>
            <w:shd w:val="clear" w:color="auto" w:fill="auto"/>
            <w:vAlign w:val="center"/>
            <w:hideMark/>
          </w:tcPr>
          <w:p>
            <w:pPr>
              <w:widowControl/>
              <w:suppressAutoHyphens w:val="0"/>
              <w:overflowPunct/>
              <w:autoSpaceDE/>
              <w:autoSpaceDN/>
              <w:adjustRightInd/>
              <w:jc w:val="center"/>
              <w:rPr>
                <w:rFonts w:asciiTheme="minorHAnsi" w:hAnsiTheme="minorHAnsi"/>
                <w:b/>
                <w:bCs/>
                <w:color w:val="000000"/>
                <w:sz w:val="16"/>
                <w:szCs w:val="16"/>
              </w:rPr>
            </w:pPr>
            <w:r>
              <w:rPr>
                <w:rFonts w:asciiTheme="minorHAnsi" w:hAnsiTheme="minorHAnsi"/>
                <w:b/>
                <w:bCs/>
                <w:color w:val="000000"/>
                <w:sz w:val="16"/>
                <w:szCs w:val="16"/>
              </w:rPr>
              <w:t>Antimikrobiális spektrum</w:t>
            </w:r>
          </w:p>
        </w:tc>
        <w:tc>
          <w:tcPr>
            <w:tcW w:w="463" w:type="pct"/>
            <w:shd w:val="clear" w:color="auto" w:fill="auto"/>
            <w:vAlign w:val="center"/>
            <w:hideMark/>
          </w:tcPr>
          <w:p>
            <w:pPr>
              <w:widowControl/>
              <w:suppressAutoHyphens w:val="0"/>
              <w:overflowPunct/>
              <w:autoSpaceDE/>
              <w:autoSpaceDN/>
              <w:adjustRightInd/>
              <w:jc w:val="center"/>
              <w:rPr>
                <w:rFonts w:asciiTheme="minorHAnsi" w:hAnsiTheme="minorHAnsi"/>
                <w:b/>
                <w:bCs/>
                <w:color w:val="000000"/>
                <w:sz w:val="16"/>
                <w:szCs w:val="16"/>
              </w:rPr>
            </w:pPr>
            <w:r>
              <w:rPr>
                <w:rFonts w:asciiTheme="minorHAnsi" w:hAnsiTheme="minorHAnsi"/>
                <w:b/>
                <w:bCs/>
                <w:color w:val="000000"/>
                <w:sz w:val="16"/>
                <w:szCs w:val="16"/>
              </w:rPr>
              <w:t>Törzsoldat kiszerelés</w:t>
            </w:r>
          </w:p>
        </w:tc>
        <w:tc>
          <w:tcPr>
            <w:tcW w:w="278" w:type="pct"/>
            <w:shd w:val="clear" w:color="auto" w:fill="auto"/>
            <w:vAlign w:val="center"/>
            <w:hideMark/>
          </w:tcPr>
          <w:p>
            <w:pPr>
              <w:widowControl/>
              <w:suppressAutoHyphens w:val="0"/>
              <w:overflowPunct/>
              <w:autoSpaceDE/>
              <w:autoSpaceDN/>
              <w:adjustRightInd/>
              <w:jc w:val="center"/>
              <w:rPr>
                <w:rFonts w:asciiTheme="minorHAnsi" w:hAnsiTheme="minorHAnsi"/>
                <w:b/>
                <w:bCs/>
                <w:color w:val="000000"/>
                <w:sz w:val="16"/>
                <w:szCs w:val="16"/>
              </w:rPr>
            </w:pPr>
            <w:r>
              <w:rPr>
                <w:rFonts w:asciiTheme="minorHAnsi" w:hAnsiTheme="minorHAnsi"/>
                <w:b/>
                <w:bCs/>
                <w:color w:val="000000"/>
                <w:sz w:val="16"/>
                <w:szCs w:val="16"/>
              </w:rPr>
              <w:t>Munkaoldat koncentráció mértéke %ban</w:t>
            </w:r>
          </w:p>
        </w:tc>
        <w:tc>
          <w:tcPr>
            <w:tcW w:w="330" w:type="pct"/>
            <w:shd w:val="clear" w:color="auto" w:fill="auto"/>
            <w:vAlign w:val="center"/>
            <w:hideMark/>
          </w:tcPr>
          <w:p>
            <w:pPr>
              <w:widowControl/>
              <w:suppressAutoHyphens w:val="0"/>
              <w:overflowPunct/>
              <w:autoSpaceDE/>
              <w:autoSpaceDN/>
              <w:adjustRightInd/>
              <w:jc w:val="center"/>
              <w:rPr>
                <w:rFonts w:asciiTheme="minorHAnsi" w:hAnsiTheme="minorHAnsi"/>
                <w:b/>
                <w:bCs/>
                <w:color w:val="000000"/>
                <w:sz w:val="16"/>
                <w:szCs w:val="16"/>
              </w:rPr>
            </w:pPr>
            <w:r>
              <w:rPr>
                <w:rFonts w:asciiTheme="minorHAnsi" w:hAnsiTheme="minorHAnsi"/>
                <w:b/>
                <w:bCs/>
                <w:color w:val="000000"/>
                <w:sz w:val="16"/>
                <w:szCs w:val="16"/>
              </w:rPr>
              <w:t>Behatási idő</w:t>
            </w:r>
          </w:p>
        </w:tc>
        <w:tc>
          <w:tcPr>
            <w:tcW w:w="226" w:type="pct"/>
            <w:shd w:val="clear" w:color="auto" w:fill="auto"/>
            <w:vAlign w:val="center"/>
            <w:hideMark/>
          </w:tcPr>
          <w:p>
            <w:pPr>
              <w:widowControl/>
              <w:suppressAutoHyphens w:val="0"/>
              <w:overflowPunct/>
              <w:autoSpaceDE/>
              <w:autoSpaceDN/>
              <w:adjustRightInd/>
              <w:jc w:val="center"/>
              <w:rPr>
                <w:rFonts w:asciiTheme="minorHAnsi" w:hAnsiTheme="minorHAnsi"/>
                <w:b/>
                <w:bCs/>
                <w:color w:val="000000"/>
                <w:sz w:val="16"/>
                <w:szCs w:val="16"/>
              </w:rPr>
            </w:pPr>
            <w:r>
              <w:rPr>
                <w:rFonts w:asciiTheme="minorHAnsi" w:hAnsiTheme="minorHAnsi"/>
                <w:b/>
                <w:bCs/>
                <w:color w:val="000000"/>
                <w:sz w:val="16"/>
                <w:szCs w:val="16"/>
              </w:rPr>
              <w:t>Teljes beszerzendő mennyiség 18 hónap</w:t>
            </w:r>
          </w:p>
        </w:tc>
      </w:tr>
      <w:tr>
        <w:trPr>
          <w:trHeight w:val="1528"/>
        </w:trPr>
        <w:tc>
          <w:tcPr>
            <w:tcW w:w="530"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1. rész Nagy hatású tisztító és fertőtlenítő szer kiemelt egységek napi fertőtlenítő takarításához  ill. zárófertőtlenítéshez</w:t>
            </w:r>
          </w:p>
        </w:tc>
        <w:tc>
          <w:tcPr>
            <w:tcW w:w="40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Kiemelt osztályok napi fertőtlenítő takarítása ill. zárófertőtlenítés</w:t>
            </w:r>
          </w:p>
        </w:tc>
        <w:tc>
          <w:tcPr>
            <w:tcW w:w="782"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tisztító hatású tárgy- és felületfertőtlenítő (takarítógépekben is alkalmazható legyen)</w:t>
            </w:r>
          </w:p>
        </w:tc>
        <w:tc>
          <w:tcPr>
            <w:tcW w:w="100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 xml:space="preserve">széles spektrumú, alacsony cc.-ban is alkalmazható legyen,  (0,25% cc-nál is hatásosan alkalmazható legyen - műtői munkához is ), 5 perces </w:t>
            </w:r>
            <w:r>
              <w:rPr>
                <w:rFonts w:asciiTheme="minorHAnsi" w:hAnsiTheme="minorHAnsi"/>
                <w:b/>
                <w:bCs/>
                <w:color w:val="000000"/>
                <w:sz w:val="16"/>
                <w:szCs w:val="16"/>
              </w:rPr>
              <w:t>rövid behatási idővel is rendelkezzen alacsony max 2% koncentrációban</w:t>
            </w:r>
          </w:p>
        </w:tc>
        <w:tc>
          <w:tcPr>
            <w:tcW w:w="307"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 xml:space="preserve">Aldehidmentes, jó tisztító hatással, hatóanyag: </w:t>
            </w:r>
            <w:r>
              <w:rPr>
                <w:rFonts w:asciiTheme="minorHAnsi" w:hAnsiTheme="minorHAnsi"/>
                <w:b/>
                <w:bCs/>
                <w:color w:val="000000"/>
                <w:sz w:val="16"/>
                <w:szCs w:val="16"/>
              </w:rPr>
              <w:t>kationaktív tenzid</w:t>
            </w:r>
          </w:p>
        </w:tc>
        <w:tc>
          <w:tcPr>
            <w:tcW w:w="67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Baktericid, élesztőgomba elleni hatás, tuberkulocid, burokkal rendelkező vírusokkal szemben (pl. HBV, HIV, HCV) valamint Murine Noro (MNV), Adeno, Polioma, és Rota vírusokkal szemben virucid hatású</w:t>
            </w:r>
          </w:p>
        </w:tc>
        <w:tc>
          <w:tcPr>
            <w:tcW w:w="463"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5000 ml (minden kanna adagolóval)</w:t>
            </w:r>
          </w:p>
        </w:tc>
        <w:tc>
          <w:tcPr>
            <w:tcW w:w="27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min. 0,25%</w:t>
            </w:r>
          </w:p>
        </w:tc>
        <w:tc>
          <w:tcPr>
            <w:tcW w:w="330"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rövid, min. 5 perces behatási idő</w:t>
            </w:r>
          </w:p>
        </w:tc>
        <w:tc>
          <w:tcPr>
            <w:tcW w:w="226"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1050 liter/ 18 hó</w:t>
            </w:r>
          </w:p>
        </w:tc>
      </w:tr>
      <w:tr>
        <w:trPr>
          <w:trHeight w:val="1384"/>
        </w:trPr>
        <w:tc>
          <w:tcPr>
            <w:tcW w:w="530" w:type="pct"/>
            <w:shd w:val="clear" w:color="FFFFFF" w:fill="FFFFFF"/>
            <w:vAlign w:val="center"/>
            <w:hideMark/>
          </w:tcPr>
          <w:p>
            <w:pPr>
              <w:widowControl/>
              <w:suppressAutoHyphens w:val="0"/>
              <w:overflowPunct/>
              <w:autoSpaceDE/>
              <w:autoSpaceDN/>
              <w:adjustRightInd/>
              <w:jc w:val="both"/>
              <w:rPr>
                <w:rFonts w:asciiTheme="minorHAnsi" w:hAnsiTheme="minorHAnsi"/>
                <w:color w:val="000000"/>
                <w:sz w:val="16"/>
                <w:szCs w:val="16"/>
              </w:rPr>
            </w:pPr>
            <w:r>
              <w:rPr>
                <w:rFonts w:asciiTheme="minorHAnsi" w:hAnsiTheme="minorHAnsi"/>
                <w:color w:val="000000"/>
                <w:sz w:val="16"/>
                <w:szCs w:val="16"/>
              </w:rPr>
              <w:t>2. rész speciális fertőtlenítő szer</w:t>
            </w:r>
          </w:p>
        </w:tc>
        <w:tc>
          <w:tcPr>
            <w:tcW w:w="408" w:type="pct"/>
            <w:shd w:val="clear" w:color="FFFFFF" w:fill="FFFFFF"/>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sporocid fertőtlenítő szer zárófertőtlenítéshez</w:t>
            </w:r>
          </w:p>
        </w:tc>
        <w:tc>
          <w:tcPr>
            <w:tcW w:w="782" w:type="pct"/>
            <w:shd w:val="clear" w:color="FFFFFF" w:fill="FFFFFF"/>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használható minden olyan területen,ahol széles hatásspektrumú felhasználóbarát fertőtlenítőszer szükséges, mely nem okoz környezeti levegőszennyeződést például: kórházak, főként intenzív osztály,műtő</w:t>
            </w:r>
          </w:p>
        </w:tc>
        <w:tc>
          <w:tcPr>
            <w:tcW w:w="1004" w:type="pct"/>
            <w:shd w:val="clear" w:color="FFFFFF" w:fill="FFFFFF"/>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aktív oxigén hatásán alapuló nagy hatékonyságú készítmény, felületek éseszközök kombinált fertőtlenítésére</w:t>
            </w:r>
          </w:p>
        </w:tc>
        <w:tc>
          <w:tcPr>
            <w:tcW w:w="307" w:type="pct"/>
            <w:shd w:val="clear" w:color="FFFFFF" w:fill="FFFFFF"/>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peroxo-vegyület</w:t>
            </w:r>
          </w:p>
        </w:tc>
        <w:tc>
          <w:tcPr>
            <w:tcW w:w="674" w:type="pct"/>
            <w:shd w:val="clear" w:color="FFFFFF" w:fill="FFFFFF"/>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Baktericid (MRSA, TBC),virucid (HIV, HBV, adeno-, rota-, vaccina-, polio-, papova SV40</w:t>
            </w:r>
            <w:r>
              <w:rPr>
                <w:rFonts w:asciiTheme="minorHAnsi" w:hAnsiTheme="minorHAnsi"/>
                <w:color w:val="000000"/>
                <w:sz w:val="16"/>
                <w:szCs w:val="16"/>
              </w:rPr>
              <w:br/>
              <w:t>vírus,sporocid</w:t>
            </w:r>
          </w:p>
        </w:tc>
        <w:tc>
          <w:tcPr>
            <w:tcW w:w="463"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30-40 g</w:t>
            </w:r>
          </w:p>
        </w:tc>
        <w:tc>
          <w:tcPr>
            <w:tcW w:w="27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30-40 g</w:t>
            </w:r>
          </w:p>
        </w:tc>
        <w:tc>
          <w:tcPr>
            <w:tcW w:w="330" w:type="pct"/>
            <w:shd w:val="clear" w:color="FFFFFF" w:fill="FFFFFF"/>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60 perc</w:t>
            </w:r>
          </w:p>
        </w:tc>
        <w:tc>
          <w:tcPr>
            <w:tcW w:w="226"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6300 csomag / 18 hó</w:t>
            </w:r>
          </w:p>
        </w:tc>
      </w:tr>
      <w:tr>
        <w:trPr>
          <w:trHeight w:val="1259"/>
        </w:trPr>
        <w:tc>
          <w:tcPr>
            <w:tcW w:w="530" w:type="pct"/>
            <w:vMerge w:val="restar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3. rész Környezetbarát tisztítószer napi takarításhoz</w:t>
            </w:r>
          </w:p>
        </w:tc>
        <w:tc>
          <w:tcPr>
            <w:tcW w:w="40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Nagy teljesítményű alkohol alapú felülettisztító</w:t>
            </w:r>
          </w:p>
        </w:tc>
        <w:tc>
          <w:tcPr>
            <w:tcW w:w="782"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ideális és gyors tisztítás, minden vízálló felületen és padlón, nagy teljesítményű, környezetbarát felülettisztító szer</w:t>
            </w:r>
          </w:p>
        </w:tc>
        <w:tc>
          <w:tcPr>
            <w:tcW w:w="100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tisztítószer hatékony és környezetbarát takarításhoz, minden vízálló padlófelületre(műanyag, kő, gumi, linóleum, PVC, stb.) Hatékony emulgáló szer. Minden mosható felületen alkalmazható</w:t>
            </w:r>
          </w:p>
        </w:tc>
        <w:tc>
          <w:tcPr>
            <w:tcW w:w="307"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Alkohol bázisú felülettisztító. &lt;5% anionos felületaktív anyagok , nem ionikus felületaktív anyagok,illatanyagok</w:t>
            </w:r>
          </w:p>
        </w:tc>
        <w:tc>
          <w:tcPr>
            <w:tcW w:w="67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w:t>
            </w:r>
          </w:p>
        </w:tc>
        <w:tc>
          <w:tcPr>
            <w:tcW w:w="463"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5000 ml (minden kanna adagolóval)</w:t>
            </w:r>
          </w:p>
        </w:tc>
        <w:tc>
          <w:tcPr>
            <w:tcW w:w="27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1%</w:t>
            </w:r>
          </w:p>
        </w:tc>
        <w:tc>
          <w:tcPr>
            <w:tcW w:w="330"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w:t>
            </w:r>
          </w:p>
        </w:tc>
        <w:tc>
          <w:tcPr>
            <w:tcW w:w="226"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2100 liter / 18 hó</w:t>
            </w:r>
          </w:p>
        </w:tc>
      </w:tr>
      <w:tr>
        <w:trPr>
          <w:trHeight w:val="990"/>
        </w:trPr>
        <w:tc>
          <w:tcPr>
            <w:tcW w:w="530" w:type="pct"/>
            <w:vMerge/>
            <w:vAlign w:val="center"/>
            <w:hideMark/>
          </w:tcPr>
          <w:p>
            <w:pPr>
              <w:widowControl/>
              <w:suppressAutoHyphens w:val="0"/>
              <w:overflowPunct/>
              <w:autoSpaceDE/>
              <w:autoSpaceDN/>
              <w:adjustRightInd/>
              <w:jc w:val="both"/>
              <w:rPr>
                <w:rFonts w:asciiTheme="minorHAnsi" w:hAnsiTheme="minorHAnsi"/>
                <w:color w:val="000000"/>
                <w:sz w:val="16"/>
                <w:szCs w:val="16"/>
              </w:rPr>
            </w:pPr>
          </w:p>
        </w:tc>
        <w:tc>
          <w:tcPr>
            <w:tcW w:w="40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Üvegfelületek tisztításához</w:t>
            </w:r>
          </w:p>
        </w:tc>
        <w:tc>
          <w:tcPr>
            <w:tcW w:w="782"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Bármely üveg- és tükörfelület (ablak, tükör, üvegezett bútor, autóablak, stb.) belső és külső tisztítására alkalmazható</w:t>
            </w:r>
          </w:p>
        </w:tc>
        <w:tc>
          <w:tcPr>
            <w:tcW w:w="100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Gyorsan, alaposan és átlátszóan tisztít. Homályosodás és csíkképződés nélkül szárad. Eltávolítja az ujjnyomokat, a zsíros szennyeződéseket és a nikotint.</w:t>
            </w:r>
          </w:p>
        </w:tc>
        <w:tc>
          <w:tcPr>
            <w:tcW w:w="307"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Zsír- és szennyoldó hatóanyag (anionos tenzid), alkohol</w:t>
            </w:r>
          </w:p>
        </w:tc>
        <w:tc>
          <w:tcPr>
            <w:tcW w:w="67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w:t>
            </w:r>
          </w:p>
        </w:tc>
        <w:tc>
          <w:tcPr>
            <w:tcW w:w="463"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5000 ml (minden kanna adagolóval)</w:t>
            </w:r>
          </w:p>
        </w:tc>
        <w:tc>
          <w:tcPr>
            <w:tcW w:w="27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1%</w:t>
            </w:r>
          </w:p>
        </w:tc>
        <w:tc>
          <w:tcPr>
            <w:tcW w:w="330"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w:t>
            </w:r>
          </w:p>
        </w:tc>
        <w:tc>
          <w:tcPr>
            <w:tcW w:w="226"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 630 liter / 18 hó</w:t>
            </w:r>
          </w:p>
        </w:tc>
      </w:tr>
      <w:tr>
        <w:trPr>
          <w:trHeight w:val="642"/>
        </w:trPr>
        <w:tc>
          <w:tcPr>
            <w:tcW w:w="530" w:type="pct"/>
            <w:vMerge/>
            <w:vAlign w:val="center"/>
            <w:hideMark/>
          </w:tcPr>
          <w:p>
            <w:pPr>
              <w:widowControl/>
              <w:suppressAutoHyphens w:val="0"/>
              <w:overflowPunct/>
              <w:autoSpaceDE/>
              <w:autoSpaceDN/>
              <w:adjustRightInd/>
              <w:jc w:val="both"/>
              <w:rPr>
                <w:rFonts w:asciiTheme="minorHAnsi" w:hAnsiTheme="minorHAnsi"/>
                <w:color w:val="000000"/>
                <w:sz w:val="16"/>
                <w:szCs w:val="16"/>
              </w:rPr>
            </w:pPr>
          </w:p>
        </w:tc>
        <w:tc>
          <w:tcPr>
            <w:tcW w:w="40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Súrolószer</w:t>
            </w:r>
          </w:p>
        </w:tc>
        <w:tc>
          <w:tcPr>
            <w:tcW w:w="782"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Környezetbarát súrolószer, alkalmas a szaniter és kemény felületek tisztítására</w:t>
            </w:r>
          </w:p>
        </w:tc>
        <w:tc>
          <w:tcPr>
            <w:tcW w:w="100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Finomszemcsés súrolószer, karcmentes súrolóhatással</w:t>
            </w:r>
          </w:p>
        </w:tc>
        <w:tc>
          <w:tcPr>
            <w:tcW w:w="307"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finomszemcsés súrolóanyag</w:t>
            </w:r>
          </w:p>
        </w:tc>
        <w:tc>
          <w:tcPr>
            <w:tcW w:w="67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w:t>
            </w:r>
          </w:p>
        </w:tc>
        <w:tc>
          <w:tcPr>
            <w:tcW w:w="463"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500 ml</w:t>
            </w:r>
          </w:p>
        </w:tc>
        <w:tc>
          <w:tcPr>
            <w:tcW w:w="27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töményen a felületre kijuttatva</w:t>
            </w:r>
          </w:p>
        </w:tc>
        <w:tc>
          <w:tcPr>
            <w:tcW w:w="330"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w:t>
            </w:r>
          </w:p>
        </w:tc>
        <w:tc>
          <w:tcPr>
            <w:tcW w:w="226"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630 liter / 18 hó</w:t>
            </w:r>
          </w:p>
        </w:tc>
      </w:tr>
      <w:tr>
        <w:trPr>
          <w:trHeight w:val="800"/>
        </w:trPr>
        <w:tc>
          <w:tcPr>
            <w:tcW w:w="530" w:type="pct"/>
            <w:vMerge/>
            <w:vAlign w:val="center"/>
            <w:hideMark/>
          </w:tcPr>
          <w:p>
            <w:pPr>
              <w:widowControl/>
              <w:suppressAutoHyphens w:val="0"/>
              <w:overflowPunct/>
              <w:autoSpaceDE/>
              <w:autoSpaceDN/>
              <w:adjustRightInd/>
              <w:jc w:val="both"/>
              <w:rPr>
                <w:rFonts w:asciiTheme="minorHAnsi" w:hAnsiTheme="minorHAnsi"/>
                <w:color w:val="000000"/>
                <w:sz w:val="16"/>
                <w:szCs w:val="16"/>
              </w:rPr>
            </w:pPr>
          </w:p>
        </w:tc>
        <w:tc>
          <w:tcPr>
            <w:tcW w:w="40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Gyors hatású savas tisztítószer saválló felületek napi tisztításához</w:t>
            </w:r>
          </w:p>
        </w:tc>
        <w:tc>
          <w:tcPr>
            <w:tcW w:w="782"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 xml:space="preserve">Hatékony zsír, vízkő és szappan ellen, egy új kombinációja a felületaktív anyagoknak </w:t>
            </w:r>
            <w:r>
              <w:rPr>
                <w:rFonts w:asciiTheme="minorHAnsi" w:hAnsiTheme="minorHAnsi"/>
                <w:color w:val="000000"/>
                <w:sz w:val="16"/>
                <w:szCs w:val="16"/>
              </w:rPr>
              <w:lastRenderedPageBreak/>
              <w:t>és savaknak, nem hagy csíkot. Kellemes illatú</w:t>
            </w:r>
          </w:p>
        </w:tc>
        <w:tc>
          <w:tcPr>
            <w:tcW w:w="100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lastRenderedPageBreak/>
              <w:t>minden saválló felületre a fürdőhelyiségekbe, szaniterekbe.</w:t>
            </w:r>
          </w:p>
        </w:tc>
        <w:tc>
          <w:tcPr>
            <w:tcW w:w="307"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sósavmentes, környezetbarát</w:t>
            </w:r>
          </w:p>
        </w:tc>
        <w:tc>
          <w:tcPr>
            <w:tcW w:w="67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w:t>
            </w:r>
          </w:p>
        </w:tc>
        <w:tc>
          <w:tcPr>
            <w:tcW w:w="463"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5000 ml (minden kanna adagolóval)</w:t>
            </w:r>
          </w:p>
        </w:tc>
        <w:tc>
          <w:tcPr>
            <w:tcW w:w="27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1%</w:t>
            </w:r>
          </w:p>
        </w:tc>
        <w:tc>
          <w:tcPr>
            <w:tcW w:w="330"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w:t>
            </w:r>
          </w:p>
        </w:tc>
        <w:tc>
          <w:tcPr>
            <w:tcW w:w="226"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6300 liter / hó</w:t>
            </w:r>
          </w:p>
        </w:tc>
      </w:tr>
      <w:tr>
        <w:trPr>
          <w:trHeight w:val="1391"/>
        </w:trPr>
        <w:tc>
          <w:tcPr>
            <w:tcW w:w="530" w:type="pct"/>
            <w:vMerge/>
            <w:vAlign w:val="center"/>
            <w:hideMark/>
          </w:tcPr>
          <w:p>
            <w:pPr>
              <w:widowControl/>
              <w:suppressAutoHyphens w:val="0"/>
              <w:overflowPunct/>
              <w:autoSpaceDE/>
              <w:autoSpaceDN/>
              <w:adjustRightInd/>
              <w:jc w:val="both"/>
              <w:rPr>
                <w:rFonts w:asciiTheme="minorHAnsi" w:hAnsiTheme="minorHAnsi"/>
                <w:color w:val="000000"/>
                <w:sz w:val="16"/>
                <w:szCs w:val="16"/>
              </w:rPr>
            </w:pPr>
          </w:p>
        </w:tc>
        <w:tc>
          <w:tcPr>
            <w:tcW w:w="408" w:type="pct"/>
            <w:shd w:val="clear" w:color="FFFFFF" w:fill="FFFFFF"/>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Gyors hatású savas tisztítószer saválló felületek időszakos tisztításához</w:t>
            </w:r>
          </w:p>
        </w:tc>
        <w:tc>
          <w:tcPr>
            <w:tcW w:w="782" w:type="pct"/>
            <w:shd w:val="clear" w:color="FFFFFF" w:fill="FFFFFF"/>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Fertőtlenítő hatású szaniter gyorstisztító szer</w:t>
            </w:r>
          </w:p>
        </w:tc>
        <w:tc>
          <w:tcPr>
            <w:tcW w:w="1004" w:type="pct"/>
            <w:shd w:val="clear" w:color="FFFFFF" w:fill="FFFFFF"/>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Gyorsan és tökéletesen távolítja el az ásványi lerakódásokat, zsírokat, fehérjés szennyeződéseket, valamint a baktérium- és gombatelepeket. Valamennyi víz- és saválló felületen használható, uszodai felhasználásra ajánlott.</w:t>
            </w:r>
          </w:p>
        </w:tc>
        <w:tc>
          <w:tcPr>
            <w:tcW w:w="307" w:type="pct"/>
            <w:shd w:val="clear" w:color="FFFFFF" w:fill="FFFFFF"/>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foszforsav</w:t>
            </w:r>
          </w:p>
        </w:tc>
        <w:tc>
          <w:tcPr>
            <w:tcW w:w="674" w:type="pct"/>
            <w:shd w:val="clear" w:color="FFFFFF" w:fill="FFFFFF"/>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Baktericid, fungicid, valamint HBV és HIV inaktiváló hatású.</w:t>
            </w:r>
          </w:p>
        </w:tc>
        <w:tc>
          <w:tcPr>
            <w:tcW w:w="463"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5000 ml (minden kanna adagolóval)</w:t>
            </w:r>
          </w:p>
        </w:tc>
        <w:tc>
          <w:tcPr>
            <w:tcW w:w="278" w:type="pct"/>
            <w:shd w:val="clear" w:color="FFFFFF" w:fill="FFFFFF"/>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w:t>
            </w:r>
          </w:p>
        </w:tc>
        <w:tc>
          <w:tcPr>
            <w:tcW w:w="330" w:type="pct"/>
            <w:shd w:val="clear" w:color="FFFFFF" w:fill="FFFFFF"/>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w:t>
            </w:r>
          </w:p>
        </w:tc>
        <w:tc>
          <w:tcPr>
            <w:tcW w:w="226"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3150 liter / 18 hó</w:t>
            </w:r>
          </w:p>
        </w:tc>
      </w:tr>
      <w:tr>
        <w:trPr>
          <w:trHeight w:val="747"/>
        </w:trPr>
        <w:tc>
          <w:tcPr>
            <w:tcW w:w="530" w:type="pct"/>
            <w:vMerge/>
            <w:vAlign w:val="center"/>
            <w:hideMark/>
          </w:tcPr>
          <w:p>
            <w:pPr>
              <w:widowControl/>
              <w:suppressAutoHyphens w:val="0"/>
              <w:overflowPunct/>
              <w:autoSpaceDE/>
              <w:autoSpaceDN/>
              <w:adjustRightInd/>
              <w:jc w:val="both"/>
              <w:rPr>
                <w:rFonts w:asciiTheme="minorHAnsi" w:hAnsiTheme="minorHAnsi"/>
                <w:color w:val="000000"/>
                <w:sz w:val="16"/>
                <w:szCs w:val="16"/>
              </w:rPr>
            </w:pPr>
          </w:p>
        </w:tc>
        <w:tc>
          <w:tcPr>
            <w:tcW w:w="40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Gépi felmosáshoz</w:t>
            </w:r>
          </w:p>
        </w:tc>
        <w:tc>
          <w:tcPr>
            <w:tcW w:w="782"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Ápoló hatású gépi padlótisztító</w:t>
            </w:r>
          </w:p>
        </w:tc>
        <w:tc>
          <w:tcPr>
            <w:tcW w:w="100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Közterületek napi gépi tisztításához (padlófelületek, gumi), alapos tisztítóhatás jellemzi</w:t>
            </w:r>
          </w:p>
        </w:tc>
        <w:tc>
          <w:tcPr>
            <w:tcW w:w="307"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alkohol, ápoló hatóanyag</w:t>
            </w:r>
          </w:p>
        </w:tc>
        <w:tc>
          <w:tcPr>
            <w:tcW w:w="67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w:t>
            </w:r>
          </w:p>
        </w:tc>
        <w:tc>
          <w:tcPr>
            <w:tcW w:w="463"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5000 ml (minden kanna adagolóval)</w:t>
            </w:r>
          </w:p>
        </w:tc>
        <w:tc>
          <w:tcPr>
            <w:tcW w:w="27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w:t>
            </w:r>
          </w:p>
        </w:tc>
        <w:tc>
          <w:tcPr>
            <w:tcW w:w="330"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w:t>
            </w:r>
          </w:p>
        </w:tc>
        <w:tc>
          <w:tcPr>
            <w:tcW w:w="226"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1575 liter / 18 hó</w:t>
            </w:r>
          </w:p>
        </w:tc>
      </w:tr>
      <w:tr>
        <w:trPr>
          <w:trHeight w:val="1365"/>
        </w:trPr>
        <w:tc>
          <w:tcPr>
            <w:tcW w:w="530" w:type="pct"/>
            <w:vMerge/>
            <w:vAlign w:val="center"/>
            <w:hideMark/>
          </w:tcPr>
          <w:p>
            <w:pPr>
              <w:widowControl/>
              <w:suppressAutoHyphens w:val="0"/>
              <w:overflowPunct/>
              <w:autoSpaceDE/>
              <w:autoSpaceDN/>
              <w:adjustRightInd/>
              <w:jc w:val="both"/>
              <w:rPr>
                <w:rFonts w:asciiTheme="minorHAnsi" w:hAnsiTheme="minorHAnsi"/>
                <w:color w:val="000000"/>
                <w:sz w:val="16"/>
                <w:szCs w:val="16"/>
              </w:rPr>
            </w:pPr>
          </w:p>
        </w:tc>
        <w:tc>
          <w:tcPr>
            <w:tcW w:w="408" w:type="pct"/>
            <w:shd w:val="clear" w:color="auto" w:fill="auto"/>
            <w:noWrap/>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Általános fertőtlenítőszer</w:t>
            </w:r>
          </w:p>
        </w:tc>
        <w:tc>
          <w:tcPr>
            <w:tcW w:w="782"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Fertőtlenít és tisztít egy munkamenetben. Kiválóan alkalmas felületek és tárgyak fertőtlenítésére. Tapadó, makacs szennyeződéseket is eltávolít, magas szennyvivő képességgel rendelkezik, magas fehérjeterhelés mellett is.</w:t>
            </w:r>
          </w:p>
        </w:tc>
        <w:tc>
          <w:tcPr>
            <w:tcW w:w="100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Mosható felületek fertőtlenítéséhez és kombinált fertőtlenítő tisztításához használhatjuk</w:t>
            </w:r>
          </w:p>
        </w:tc>
        <w:tc>
          <w:tcPr>
            <w:tcW w:w="307"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&lt;5% anionos tenzid és nemionos tenzid illatanyag mentes</w:t>
            </w:r>
          </w:p>
        </w:tc>
        <w:tc>
          <w:tcPr>
            <w:tcW w:w="674"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Baktericid, fungicid, tuberkulocid és vírusinaktiváló hatású</w:t>
            </w:r>
          </w:p>
        </w:tc>
        <w:tc>
          <w:tcPr>
            <w:tcW w:w="463"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5000 ml (minden kanna adagolóval)</w:t>
            </w:r>
          </w:p>
        </w:tc>
        <w:tc>
          <w:tcPr>
            <w:tcW w:w="278"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1%</w:t>
            </w:r>
          </w:p>
        </w:tc>
        <w:tc>
          <w:tcPr>
            <w:tcW w:w="330"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30 perc</w:t>
            </w:r>
          </w:p>
        </w:tc>
        <w:tc>
          <w:tcPr>
            <w:tcW w:w="226" w:type="pct"/>
            <w:shd w:val="clear" w:color="auto" w:fill="auto"/>
            <w:vAlign w:val="center"/>
            <w:hideMark/>
          </w:tcPr>
          <w:p>
            <w:pPr>
              <w:widowControl/>
              <w:suppressAutoHyphens w:val="0"/>
              <w:overflowPunct/>
              <w:autoSpaceDE/>
              <w:autoSpaceDN/>
              <w:adjustRightInd/>
              <w:jc w:val="center"/>
              <w:rPr>
                <w:rFonts w:asciiTheme="minorHAnsi" w:hAnsiTheme="minorHAnsi"/>
                <w:color w:val="000000"/>
                <w:sz w:val="16"/>
                <w:szCs w:val="16"/>
              </w:rPr>
            </w:pPr>
            <w:r>
              <w:rPr>
                <w:rFonts w:asciiTheme="minorHAnsi" w:hAnsiTheme="minorHAnsi"/>
                <w:color w:val="000000"/>
                <w:sz w:val="16"/>
                <w:szCs w:val="16"/>
              </w:rPr>
              <w:t>1050 liter / 18 hó</w:t>
            </w:r>
          </w:p>
        </w:tc>
      </w:tr>
    </w:tbl>
    <w:p>
      <w:pPr>
        <w:rPr>
          <w:rFonts w:asciiTheme="minorHAnsi" w:hAnsiTheme="minorHAnsi"/>
        </w:rPr>
      </w:pPr>
    </w:p>
    <w:p>
      <w:pPr>
        <w:rPr>
          <w:rFonts w:asciiTheme="minorHAnsi" w:hAnsiTheme="minorHAnsi" w:cs="Arial"/>
          <w:b/>
          <w:sz w:val="22"/>
          <w:szCs w:val="22"/>
        </w:rPr>
      </w:pPr>
    </w:p>
    <w:p>
      <w:pPr>
        <w:rPr>
          <w:rFonts w:asciiTheme="minorHAnsi" w:hAnsiTheme="minorHAnsi" w:cs="Arial"/>
          <w:b/>
          <w:sz w:val="22"/>
          <w:szCs w:val="22"/>
        </w:rPr>
      </w:pPr>
    </w:p>
    <w:p>
      <w:pPr>
        <w:rPr>
          <w:rFonts w:asciiTheme="minorHAnsi" w:hAnsiTheme="minorHAnsi" w:cs="Arial"/>
          <w:b/>
          <w:sz w:val="22"/>
          <w:szCs w:val="22"/>
        </w:rPr>
      </w:pPr>
    </w:p>
    <w:p>
      <w:pPr>
        <w:rPr>
          <w:rFonts w:asciiTheme="minorHAnsi" w:hAnsiTheme="minorHAnsi" w:cs="Arial"/>
          <w:b/>
          <w:sz w:val="22"/>
          <w:szCs w:val="22"/>
        </w:rPr>
      </w:pPr>
      <w:r>
        <w:rPr>
          <w:rFonts w:asciiTheme="minorHAnsi" w:hAnsiTheme="minorHAnsi" w:cs="Arial"/>
          <w:b/>
          <w:sz w:val="22"/>
          <w:szCs w:val="22"/>
        </w:rPr>
        <w:t>Takarítási terület - minimumfeltételek:</w:t>
      </w:r>
    </w:p>
    <w:p>
      <w:pPr>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highlight w:val="cyan"/>
        </w:rPr>
        <w:t>Egy gyártó által gyártott termékcsalád termékei szerepelhetnek csak az ajánlatban az adott részajánlaton belül.</w:t>
      </w:r>
    </w:p>
    <w:p>
      <w:pPr>
        <w:rPr>
          <w:rFonts w:asciiTheme="minorHAnsi" w:hAnsiTheme="minorHAnsi" w:cs="Arial"/>
          <w:sz w:val="22"/>
          <w:szCs w:val="22"/>
        </w:rPr>
      </w:pPr>
      <w:r>
        <w:rPr>
          <w:rFonts w:asciiTheme="minorHAnsi" w:hAnsiTheme="minorHAnsi" w:cs="Arial"/>
          <w:sz w:val="22"/>
          <w:szCs w:val="22"/>
        </w:rPr>
        <w:t>* adagoló rendszerek ingyenes biztosítása (induló 80 db, 4 féle termék/koncentrációt kezelni tudó, vízrendszerre csatlakoztatott, kész oldatot előállító adagoló)</w:t>
      </w:r>
    </w:p>
    <w:p>
      <w:pPr>
        <w:rPr>
          <w:rFonts w:asciiTheme="minorHAnsi" w:hAnsiTheme="minorHAnsi" w:cs="Arial"/>
          <w:sz w:val="22"/>
          <w:szCs w:val="22"/>
        </w:rPr>
      </w:pPr>
      <w:r>
        <w:rPr>
          <w:rFonts w:asciiTheme="minorHAnsi" w:hAnsiTheme="minorHAnsi" w:cs="Arial"/>
          <w:sz w:val="22"/>
          <w:szCs w:val="22"/>
        </w:rPr>
        <w:t>* színkódolás alkalmazásának biztosítása</w:t>
      </w:r>
    </w:p>
    <w:p>
      <w:pPr>
        <w:rPr>
          <w:rFonts w:asciiTheme="minorHAnsi" w:hAnsiTheme="minorHAnsi" w:cs="Arial"/>
          <w:sz w:val="22"/>
          <w:szCs w:val="22"/>
        </w:rPr>
      </w:pPr>
      <w:r>
        <w:rPr>
          <w:rFonts w:asciiTheme="minorHAnsi" w:hAnsiTheme="minorHAnsi" w:cs="Arial"/>
          <w:sz w:val="22"/>
          <w:szCs w:val="22"/>
        </w:rPr>
        <w:t>* adagoló flakonok ingyenes biztosítása (induló 300 db, literes, mérőskálázott flakon, megfelelő színkódolt matricákkal)</w:t>
      </w:r>
    </w:p>
    <w:p>
      <w:pPr>
        <w:rPr>
          <w:rFonts w:asciiTheme="minorHAnsi" w:hAnsiTheme="minorHAnsi" w:cs="Arial"/>
          <w:sz w:val="22"/>
          <w:szCs w:val="22"/>
        </w:rPr>
      </w:pPr>
      <w:r>
        <w:rPr>
          <w:rFonts w:asciiTheme="minorHAnsi" w:hAnsiTheme="minorHAnsi" w:cs="Arial"/>
          <w:sz w:val="22"/>
          <w:szCs w:val="22"/>
        </w:rPr>
        <w:t>* fóliázott kitáblázások takarítási terv elkészítése (induláskor minden takarító kocsi és gép + adagolók mellett 200 db)</w:t>
      </w:r>
    </w:p>
    <w:p>
      <w:pPr>
        <w:rPr>
          <w:rFonts w:asciiTheme="minorHAnsi" w:hAnsiTheme="minorHAnsi" w:cs="Arial"/>
          <w:sz w:val="22"/>
          <w:szCs w:val="22"/>
        </w:rPr>
      </w:pPr>
      <w:r>
        <w:rPr>
          <w:rFonts w:asciiTheme="minorHAnsi" w:hAnsiTheme="minorHAnsi" w:cs="Arial"/>
          <w:sz w:val="22"/>
          <w:szCs w:val="22"/>
        </w:rPr>
        <w:t>* környezetbarát termék minősítéssel kell rendelkeznie minden terméknek, magas szintű fent tarthatósági követelményeknek megfelelőség minősítés is legyen (Cradle to Cradle minősítés, és EU Ecolabel és/vagy Nordic Swan és/vagy die Umweltberatung</w:t>
      </w:r>
    </w:p>
    <w:p>
      <w:pPr>
        <w:rPr>
          <w:rFonts w:asciiTheme="minorHAnsi" w:hAnsiTheme="minorHAnsi" w:cs="Arial"/>
          <w:sz w:val="22"/>
          <w:szCs w:val="22"/>
        </w:rPr>
      </w:pPr>
      <w:r>
        <w:rPr>
          <w:rFonts w:asciiTheme="minorHAnsi" w:hAnsiTheme="minorHAnsi" w:cs="Arial"/>
          <w:sz w:val="22"/>
          <w:szCs w:val="22"/>
        </w:rPr>
        <w:t>* bevezetés alkalmával induló oktatások helyszíni biztosítása + 8 fő munkairányító kiemelt gyakorlati oktatása</w:t>
      </w:r>
    </w:p>
    <w:p>
      <w:pPr>
        <w:rPr>
          <w:rFonts w:asciiTheme="minorHAnsi" w:hAnsiTheme="minorHAnsi" w:cs="Arial"/>
          <w:sz w:val="22"/>
          <w:szCs w:val="22"/>
        </w:rPr>
      </w:pPr>
      <w:r>
        <w:rPr>
          <w:rFonts w:asciiTheme="minorHAnsi" w:hAnsiTheme="minorHAnsi" w:cs="Arial"/>
          <w:sz w:val="22"/>
          <w:szCs w:val="22"/>
        </w:rPr>
        <w:t>* negyed évente oktatás biztosítása a helyszínen</w:t>
      </w:r>
    </w:p>
    <w:p>
      <w:pPr>
        <w:rPr>
          <w:rFonts w:asciiTheme="minorHAnsi" w:hAnsiTheme="minorHAnsi" w:cs="Arial"/>
          <w:b/>
        </w:rPr>
      </w:pPr>
      <w:r>
        <w:rPr>
          <w:rFonts w:asciiTheme="minorHAnsi" w:hAnsiTheme="minorHAnsi" w:cs="Arial"/>
          <w:b/>
        </w:rPr>
        <w:br w:type="page"/>
      </w:r>
    </w:p>
    <w:tbl>
      <w:tblPr>
        <w:tblW w:w="14793" w:type="dxa"/>
        <w:tblCellMar>
          <w:left w:w="70" w:type="dxa"/>
          <w:right w:w="70" w:type="dxa"/>
        </w:tblCellMar>
        <w:tblLook w:val="04A0" w:firstRow="1" w:lastRow="0" w:firstColumn="1" w:lastColumn="0" w:noHBand="0" w:noVBand="1"/>
      </w:tblPr>
      <w:tblGrid>
        <w:gridCol w:w="2017"/>
        <w:gridCol w:w="2657"/>
        <w:gridCol w:w="2607"/>
        <w:gridCol w:w="2235"/>
        <w:gridCol w:w="1926"/>
        <w:gridCol w:w="1862"/>
        <w:gridCol w:w="1489"/>
      </w:tblGrid>
      <w:tr>
        <w:trPr>
          <w:trHeight w:val="886"/>
        </w:trPr>
        <w:tc>
          <w:tcPr>
            <w:tcW w:w="1119" w:type="dxa"/>
            <w:tcBorders>
              <w:top w:val="single" w:sz="4" w:space="0" w:color="000000"/>
              <w:left w:val="single" w:sz="4" w:space="0" w:color="000000"/>
              <w:bottom w:val="nil"/>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b/>
                <w:bCs/>
                <w:color w:val="000000"/>
                <w:sz w:val="18"/>
                <w:szCs w:val="18"/>
              </w:rPr>
            </w:pPr>
            <w:r>
              <w:rPr>
                <w:rFonts w:ascii="Calibri" w:hAnsi="Calibri"/>
                <w:b/>
                <w:bCs/>
                <w:color w:val="000000"/>
                <w:sz w:val="18"/>
                <w:szCs w:val="18"/>
              </w:rPr>
              <w:lastRenderedPageBreak/>
              <w:t>KONYHA</w:t>
            </w:r>
          </w:p>
        </w:tc>
        <w:tc>
          <w:tcPr>
            <w:tcW w:w="1124" w:type="dxa"/>
            <w:tcBorders>
              <w:top w:val="single" w:sz="4" w:space="0" w:color="000000"/>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b/>
                <w:bCs/>
                <w:color w:val="000000"/>
                <w:sz w:val="18"/>
                <w:szCs w:val="18"/>
              </w:rPr>
            </w:pPr>
            <w:r>
              <w:rPr>
                <w:rFonts w:ascii="Calibri" w:hAnsi="Calibri"/>
                <w:b/>
                <w:bCs/>
                <w:color w:val="000000"/>
                <w:sz w:val="18"/>
                <w:szCs w:val="18"/>
              </w:rPr>
              <w:t>megnevezés</w:t>
            </w:r>
          </w:p>
        </w:tc>
        <w:tc>
          <w:tcPr>
            <w:tcW w:w="1968" w:type="dxa"/>
            <w:tcBorders>
              <w:top w:val="single" w:sz="4" w:space="0" w:color="000000"/>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b/>
                <w:bCs/>
                <w:color w:val="000000"/>
                <w:sz w:val="18"/>
                <w:szCs w:val="18"/>
              </w:rPr>
            </w:pPr>
            <w:r>
              <w:rPr>
                <w:rFonts w:ascii="Calibri" w:hAnsi="Calibri"/>
                <w:b/>
                <w:bCs/>
                <w:color w:val="000000"/>
                <w:sz w:val="18"/>
                <w:szCs w:val="18"/>
              </w:rPr>
              <w:t>felhasználási terület</w:t>
            </w:r>
          </w:p>
        </w:tc>
        <w:tc>
          <w:tcPr>
            <w:tcW w:w="1687" w:type="dxa"/>
            <w:tcBorders>
              <w:top w:val="single" w:sz="4" w:space="0" w:color="000000"/>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b/>
                <w:bCs/>
                <w:color w:val="000000"/>
                <w:sz w:val="18"/>
                <w:szCs w:val="18"/>
              </w:rPr>
            </w:pPr>
            <w:r>
              <w:rPr>
                <w:rFonts w:ascii="Calibri" w:hAnsi="Calibri"/>
                <w:b/>
                <w:bCs/>
                <w:color w:val="000000"/>
                <w:sz w:val="18"/>
                <w:szCs w:val="18"/>
              </w:rPr>
              <w:t>hatóanyag</w:t>
            </w:r>
          </w:p>
        </w:tc>
        <w:tc>
          <w:tcPr>
            <w:tcW w:w="1265" w:type="dxa"/>
            <w:tcBorders>
              <w:top w:val="single" w:sz="4" w:space="0" w:color="000000"/>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b/>
                <w:bCs/>
                <w:color w:val="000000"/>
                <w:sz w:val="18"/>
                <w:szCs w:val="18"/>
              </w:rPr>
            </w:pPr>
            <w:r>
              <w:rPr>
                <w:rFonts w:ascii="Calibri" w:hAnsi="Calibri"/>
                <w:b/>
                <w:bCs/>
                <w:color w:val="000000"/>
                <w:sz w:val="18"/>
                <w:szCs w:val="18"/>
              </w:rPr>
              <w:t>antimikrobiális hatásspektrum</w:t>
            </w:r>
          </w:p>
        </w:tc>
        <w:tc>
          <w:tcPr>
            <w:tcW w:w="1405" w:type="dxa"/>
            <w:tcBorders>
              <w:top w:val="single" w:sz="4" w:space="0" w:color="000000"/>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b/>
                <w:bCs/>
                <w:color w:val="000000"/>
                <w:sz w:val="18"/>
                <w:szCs w:val="18"/>
              </w:rPr>
            </w:pPr>
            <w:r>
              <w:rPr>
                <w:rFonts w:ascii="Calibri" w:hAnsi="Calibri"/>
                <w:b/>
                <w:bCs/>
                <w:color w:val="000000"/>
                <w:sz w:val="18"/>
                <w:szCs w:val="18"/>
              </w:rPr>
              <w:t>kiszerelés</w:t>
            </w:r>
          </w:p>
        </w:tc>
        <w:tc>
          <w:tcPr>
            <w:tcW w:w="1124" w:type="dxa"/>
            <w:tcBorders>
              <w:top w:val="single" w:sz="4" w:space="0" w:color="000000"/>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b/>
                <w:bCs/>
                <w:color w:val="000000"/>
                <w:sz w:val="18"/>
                <w:szCs w:val="18"/>
              </w:rPr>
            </w:pPr>
            <w:r>
              <w:rPr>
                <w:rFonts w:ascii="Calibri" w:hAnsi="Calibri"/>
                <w:b/>
                <w:bCs/>
                <w:color w:val="000000"/>
                <w:sz w:val="18"/>
                <w:szCs w:val="18"/>
              </w:rPr>
              <w:t>Teljes beszerzendő mennyiség 18 hónap</w:t>
            </w:r>
          </w:p>
        </w:tc>
      </w:tr>
      <w:tr>
        <w:trPr>
          <w:trHeight w:val="1010"/>
        </w:trPr>
        <w:tc>
          <w:tcPr>
            <w:tcW w:w="111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4. rész gépi mosogató- és öblítőszer</w:t>
            </w: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gépi mosogatószer</w:t>
            </w:r>
          </w:p>
        </w:tc>
        <w:tc>
          <w:tcPr>
            <w:tcW w:w="1968"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folyékony,erősen lúgos,  klórtartalmú, fertőtlenítő hatású gépi mosogatószer, kemény víz mellett is használható</w:t>
            </w:r>
          </w:p>
        </w:tc>
        <w:tc>
          <w:tcPr>
            <w:tcW w:w="1687"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kálium-hidroxid,    nátrium-hipoklorit</w:t>
            </w:r>
          </w:p>
        </w:tc>
        <w:tc>
          <w:tcPr>
            <w:tcW w:w="126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baktericid,virucid, penészölő</w:t>
            </w:r>
          </w:p>
        </w:tc>
        <w:tc>
          <w:tcPr>
            <w:tcW w:w="140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20 liter (minden kanna adagolóval)</w:t>
            </w: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koncentráció függvénye~ 1575 l /18hó</w:t>
            </w:r>
          </w:p>
        </w:tc>
      </w:tr>
      <w:tr>
        <w:trPr>
          <w:trHeight w:val="1024"/>
        </w:trPr>
        <w:tc>
          <w:tcPr>
            <w:tcW w:w="1119" w:type="dxa"/>
            <w:vMerge/>
            <w:tcBorders>
              <w:top w:val="single" w:sz="4" w:space="0" w:color="auto"/>
              <w:left w:val="single" w:sz="4" w:space="0" w:color="auto"/>
              <w:bottom w:val="single" w:sz="4" w:space="0" w:color="auto"/>
              <w:right w:val="single" w:sz="4" w:space="0" w:color="auto"/>
            </w:tcBorders>
            <w:vAlign w:val="center"/>
            <w:hideMark/>
          </w:tcPr>
          <w:p>
            <w:pPr>
              <w:widowControl/>
              <w:suppressAutoHyphens w:val="0"/>
              <w:overflowPunct/>
              <w:autoSpaceDE/>
              <w:autoSpaceDN/>
              <w:adjustRightInd/>
              <w:jc w:val="both"/>
              <w:rPr>
                <w:rFonts w:ascii="Calibri" w:hAnsi="Calibri"/>
                <w:color w:val="000000"/>
                <w:sz w:val="18"/>
                <w:szCs w:val="18"/>
              </w:rPr>
            </w:pP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gépi öblítőszer</w:t>
            </w:r>
          </w:p>
        </w:tc>
        <w:tc>
          <w:tcPr>
            <w:tcW w:w="1968"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ipari mosogató berendezésben történő öblítés, semleges kémhatású, folyékony öblítőszer koncentrátum</w:t>
            </w:r>
          </w:p>
        </w:tc>
        <w:tc>
          <w:tcPr>
            <w:tcW w:w="1687"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alkil-alkohol-akoxilát, nátrium-kumolszulfonát</w:t>
            </w:r>
          </w:p>
        </w:tc>
        <w:tc>
          <w:tcPr>
            <w:tcW w:w="126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_</w:t>
            </w:r>
          </w:p>
        </w:tc>
        <w:tc>
          <w:tcPr>
            <w:tcW w:w="140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20 liter (minden kanna adagolóval)</w:t>
            </w: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koncentráció függvénye~ 525 l /18hó</w:t>
            </w:r>
          </w:p>
        </w:tc>
      </w:tr>
      <w:tr>
        <w:trPr>
          <w:trHeight w:val="2023"/>
        </w:trPr>
        <w:tc>
          <w:tcPr>
            <w:tcW w:w="1119" w:type="dxa"/>
            <w:tcBorders>
              <w:top w:val="nil"/>
              <w:left w:val="single" w:sz="4" w:space="0" w:color="000000"/>
              <w:bottom w:val="single" w:sz="4" w:space="0" w:color="000000"/>
              <w:right w:val="single" w:sz="4" w:space="0" w:color="000000"/>
            </w:tcBorders>
            <w:shd w:val="clear" w:color="FFFFFF" w:fill="FFFFFF"/>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5. rész kézi mosogatószer</w:t>
            </w: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kézi mosogatószer</w:t>
            </w:r>
          </w:p>
        </w:tc>
        <w:tc>
          <w:tcPr>
            <w:tcW w:w="1968"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alkalmas élelmiszerrel érintkező felületre, tisztít + fertőtlenít egy munkafázisban</w:t>
            </w:r>
          </w:p>
        </w:tc>
        <w:tc>
          <w:tcPr>
            <w:tcW w:w="1687"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kationos és nemionos felületaktív komponensek, fertőtlenítő hatóanyag</w:t>
            </w:r>
          </w:p>
        </w:tc>
        <w:tc>
          <w:tcPr>
            <w:tcW w:w="126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Baktericid,virucid, fungicid</w:t>
            </w:r>
          </w:p>
        </w:tc>
        <w:tc>
          <w:tcPr>
            <w:tcW w:w="140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5 liter / kg  (folyékony válozatnál  minden kanna adagolóval együtt + pontos felhasználási leírás a hatásfok elérése érdekében</w:t>
            </w: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koncentráció függvénye~ 1680 l /18hó</w:t>
            </w:r>
          </w:p>
        </w:tc>
      </w:tr>
      <w:tr>
        <w:trPr>
          <w:trHeight w:val="1272"/>
        </w:trPr>
        <w:tc>
          <w:tcPr>
            <w:tcW w:w="1119" w:type="dxa"/>
            <w:vMerge w:val="restart"/>
            <w:tcBorders>
              <w:top w:val="nil"/>
              <w:left w:val="single" w:sz="4" w:space="0" w:color="000000"/>
              <w:bottom w:val="nil"/>
              <w:right w:val="single" w:sz="4" w:space="0" w:color="000000"/>
            </w:tcBorders>
            <w:shd w:val="clear" w:color="FFFFFF" w:fill="FFFFFF"/>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6. rész felülettisztító szerek</w:t>
            </w: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felülettisztító + fertőtlenítő gépi</w:t>
            </w:r>
          </w:p>
        </w:tc>
        <w:tc>
          <w:tcPr>
            <w:tcW w:w="1968"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intenzív piszokeltávolítás,  tartósan illatosít, foszfátmentes, gyorsan eltávolítja a zsíros szennyeződéseket</w:t>
            </w:r>
          </w:p>
        </w:tc>
        <w:tc>
          <w:tcPr>
            <w:tcW w:w="1687"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nátrium-karbonát, anionos felületaktív anyag, nemionos felületaktív anyag</w:t>
            </w:r>
          </w:p>
        </w:tc>
        <w:tc>
          <w:tcPr>
            <w:tcW w:w="126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baktericid, penészölő</w:t>
            </w:r>
          </w:p>
        </w:tc>
        <w:tc>
          <w:tcPr>
            <w:tcW w:w="140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both"/>
              <w:rPr>
                <w:rFonts w:ascii="Calibri" w:hAnsi="Calibri"/>
                <w:color w:val="000000"/>
                <w:sz w:val="18"/>
                <w:szCs w:val="18"/>
              </w:rPr>
            </w:pPr>
            <w:r>
              <w:rPr>
                <w:rFonts w:ascii="Calibri" w:hAnsi="Calibri"/>
                <w:color w:val="000000"/>
                <w:sz w:val="18"/>
                <w:szCs w:val="18"/>
              </w:rPr>
              <w:t>5 l / kanna  (minden kanna adagolóval)</w:t>
            </w: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 475 l/18 hó</w:t>
            </w:r>
          </w:p>
        </w:tc>
      </w:tr>
      <w:tr>
        <w:trPr>
          <w:trHeight w:val="1149"/>
        </w:trPr>
        <w:tc>
          <w:tcPr>
            <w:tcW w:w="1119" w:type="dxa"/>
            <w:vMerge/>
            <w:tcBorders>
              <w:top w:val="nil"/>
              <w:left w:val="single" w:sz="4" w:space="0" w:color="000000"/>
              <w:bottom w:val="nil"/>
              <w:right w:val="single" w:sz="4" w:space="0" w:color="000000"/>
            </w:tcBorders>
            <w:vAlign w:val="center"/>
            <w:hideMark/>
          </w:tcPr>
          <w:p>
            <w:pPr>
              <w:widowControl/>
              <w:suppressAutoHyphens w:val="0"/>
              <w:overflowPunct/>
              <w:autoSpaceDE/>
              <w:autoSpaceDN/>
              <w:adjustRightInd/>
              <w:jc w:val="both"/>
              <w:rPr>
                <w:rFonts w:ascii="Calibri" w:hAnsi="Calibri"/>
                <w:color w:val="000000"/>
                <w:sz w:val="18"/>
                <w:szCs w:val="18"/>
              </w:rPr>
            </w:pP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zsíroldó</w:t>
            </w:r>
          </w:p>
        </w:tc>
        <w:tc>
          <w:tcPr>
            <w:tcW w:w="1968"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lúgos fertőtlenítő, erősen szennyezett sütők, grillek, sütőlapok ideiglenes tisztításához</w:t>
            </w:r>
          </w:p>
        </w:tc>
        <w:tc>
          <w:tcPr>
            <w:tcW w:w="1687"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nátrium-hidroxid, poliglükozid, propilénglükol-metiléter</w:t>
            </w:r>
          </w:p>
        </w:tc>
        <w:tc>
          <w:tcPr>
            <w:tcW w:w="126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_</w:t>
            </w:r>
          </w:p>
        </w:tc>
        <w:tc>
          <w:tcPr>
            <w:tcW w:w="140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both"/>
              <w:rPr>
                <w:rFonts w:ascii="Calibri" w:hAnsi="Calibri"/>
                <w:color w:val="000000"/>
                <w:sz w:val="18"/>
                <w:szCs w:val="18"/>
              </w:rPr>
            </w:pPr>
            <w:r>
              <w:rPr>
                <w:rFonts w:ascii="Calibri" w:hAnsi="Calibri"/>
                <w:color w:val="000000"/>
                <w:sz w:val="18"/>
                <w:szCs w:val="18"/>
              </w:rPr>
              <w:t>5 l / kanna  (minden kanna adagolóval)</w:t>
            </w: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 475 l/18 hó</w:t>
            </w:r>
          </w:p>
        </w:tc>
      </w:tr>
      <w:tr>
        <w:trPr>
          <w:trHeight w:val="1140"/>
        </w:trPr>
        <w:tc>
          <w:tcPr>
            <w:tcW w:w="1119" w:type="dxa"/>
            <w:vMerge/>
            <w:tcBorders>
              <w:top w:val="nil"/>
              <w:left w:val="single" w:sz="4" w:space="0" w:color="000000"/>
              <w:bottom w:val="nil"/>
              <w:right w:val="single" w:sz="4" w:space="0" w:color="000000"/>
            </w:tcBorders>
            <w:vAlign w:val="center"/>
            <w:hideMark/>
          </w:tcPr>
          <w:p>
            <w:pPr>
              <w:widowControl/>
              <w:suppressAutoHyphens w:val="0"/>
              <w:overflowPunct/>
              <w:autoSpaceDE/>
              <w:autoSpaceDN/>
              <w:adjustRightInd/>
              <w:jc w:val="both"/>
              <w:rPr>
                <w:rFonts w:ascii="Calibri" w:hAnsi="Calibri"/>
                <w:color w:val="000000"/>
                <w:sz w:val="18"/>
                <w:szCs w:val="18"/>
              </w:rPr>
            </w:pP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vízkőoldó</w:t>
            </w:r>
          </w:p>
        </w:tc>
        <w:tc>
          <w:tcPr>
            <w:tcW w:w="1968"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savas tisztító vízkőöldásra, konyhai berendezésekre, eszközökre</w:t>
            </w:r>
          </w:p>
        </w:tc>
        <w:tc>
          <w:tcPr>
            <w:tcW w:w="1687"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szervetlen sav, nem ionos felületaktív anyag</w:t>
            </w:r>
          </w:p>
        </w:tc>
        <w:tc>
          <w:tcPr>
            <w:tcW w:w="126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_</w:t>
            </w:r>
          </w:p>
        </w:tc>
        <w:tc>
          <w:tcPr>
            <w:tcW w:w="140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both"/>
              <w:rPr>
                <w:rFonts w:ascii="Calibri" w:hAnsi="Calibri"/>
                <w:color w:val="000000"/>
                <w:sz w:val="18"/>
                <w:szCs w:val="18"/>
              </w:rPr>
            </w:pPr>
            <w:r>
              <w:rPr>
                <w:rFonts w:ascii="Calibri" w:hAnsi="Calibri"/>
                <w:color w:val="000000"/>
                <w:sz w:val="18"/>
                <w:szCs w:val="18"/>
              </w:rPr>
              <w:t>5 l / kanna  (minden kanna adagolóval)</w:t>
            </w: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 475 l/18 hó</w:t>
            </w:r>
          </w:p>
        </w:tc>
      </w:tr>
      <w:tr>
        <w:trPr>
          <w:trHeight w:val="1145"/>
        </w:trPr>
        <w:tc>
          <w:tcPr>
            <w:tcW w:w="11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lastRenderedPageBreak/>
              <w:t>7. rész: felületfertőtlenítés</w:t>
            </w: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Klóros eszköz/felületfertőtlenítő</w:t>
            </w:r>
          </w:p>
        </w:tc>
        <w:tc>
          <w:tcPr>
            <w:tcW w:w="1968"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konyhai felületek fertőtlenítése</w:t>
            </w:r>
          </w:p>
        </w:tc>
        <w:tc>
          <w:tcPr>
            <w:tcW w:w="1687" w:type="dxa"/>
            <w:tcBorders>
              <w:top w:val="nil"/>
              <w:left w:val="nil"/>
              <w:bottom w:val="nil"/>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Aktív klór 1,5 g/tabletta</w:t>
            </w:r>
          </w:p>
        </w:tc>
        <w:tc>
          <w:tcPr>
            <w:tcW w:w="126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baktericid (MRSA), fungicid, tuberkulocid, virucid (HBV, HIV)</w:t>
            </w:r>
          </w:p>
        </w:tc>
        <w:tc>
          <w:tcPr>
            <w:tcW w:w="140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 xml:space="preserve"> 300 db/ tartály</w:t>
            </w: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420 x 300 db</w:t>
            </w:r>
          </w:p>
        </w:tc>
      </w:tr>
      <w:tr>
        <w:trPr>
          <w:trHeight w:val="1596"/>
        </w:trPr>
        <w:tc>
          <w:tcPr>
            <w:tcW w:w="1119" w:type="dxa"/>
            <w:tcBorders>
              <w:top w:val="nil"/>
              <w:left w:val="single" w:sz="4" w:space="0" w:color="000000"/>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8. rész általános mosogatószer</w:t>
            </w: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általános kézi mosogatószer</w:t>
            </w:r>
          </w:p>
        </w:tc>
        <w:tc>
          <w:tcPr>
            <w:tcW w:w="1968" w:type="dxa"/>
            <w:tcBorders>
              <w:top w:val="nil"/>
              <w:left w:val="nil"/>
              <w:bottom w:val="single" w:sz="4" w:space="0" w:color="000000"/>
              <w:right w:val="nil"/>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kézi mosogatáshoz mosogatószer</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suppressAutoHyphens w:val="0"/>
              <w:overflowPunct/>
              <w:autoSpaceDE/>
              <w:autoSpaceDN/>
              <w:adjustRightInd/>
              <w:jc w:val="both"/>
              <w:rPr>
                <w:rFonts w:ascii="Calibri" w:hAnsi="Calibri"/>
                <w:sz w:val="18"/>
                <w:szCs w:val="18"/>
              </w:rPr>
            </w:pPr>
            <w:r>
              <w:rPr>
                <w:rFonts w:ascii="Calibri" w:hAnsi="Calibri"/>
                <w:sz w:val="18"/>
                <w:szCs w:val="18"/>
              </w:rPr>
              <w:t>Jó kialakítású, alaktartó kézhez álló műanyag flakon biztonsági zárókupakkal, mely gazdaságos adagolást biztosít</w:t>
            </w:r>
          </w:p>
        </w:tc>
        <w:tc>
          <w:tcPr>
            <w:tcW w:w="1265"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 </w:t>
            </w:r>
          </w:p>
        </w:tc>
        <w:tc>
          <w:tcPr>
            <w:tcW w:w="1405" w:type="dxa"/>
            <w:tcBorders>
              <w:top w:val="nil"/>
              <w:left w:val="nil"/>
              <w:bottom w:val="single" w:sz="4" w:space="0" w:color="000000"/>
              <w:right w:val="single" w:sz="4" w:space="0" w:color="000000"/>
            </w:tcBorders>
            <w:shd w:val="clear" w:color="auto" w:fill="auto"/>
            <w:noWrap/>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 </w:t>
            </w:r>
          </w:p>
        </w:tc>
        <w:tc>
          <w:tcPr>
            <w:tcW w:w="1124" w:type="dxa"/>
            <w:tcBorders>
              <w:top w:val="nil"/>
              <w:left w:val="nil"/>
              <w:bottom w:val="single" w:sz="4" w:space="0" w:color="000000"/>
              <w:right w:val="single" w:sz="4" w:space="0" w:color="000000"/>
            </w:tcBorders>
            <w:shd w:val="clear" w:color="auto" w:fill="auto"/>
            <w:vAlign w:val="center"/>
            <w:hideMark/>
          </w:tcPr>
          <w:p>
            <w:pPr>
              <w:widowControl/>
              <w:suppressAutoHyphens w:val="0"/>
              <w:overflowPunct/>
              <w:autoSpaceDE/>
              <w:autoSpaceDN/>
              <w:adjustRightInd/>
              <w:jc w:val="center"/>
              <w:rPr>
                <w:rFonts w:ascii="Calibri" w:hAnsi="Calibri"/>
                <w:color w:val="000000"/>
                <w:sz w:val="18"/>
                <w:szCs w:val="18"/>
              </w:rPr>
            </w:pPr>
            <w:r>
              <w:rPr>
                <w:rFonts w:ascii="Calibri" w:hAnsi="Calibri"/>
                <w:color w:val="000000"/>
                <w:sz w:val="18"/>
                <w:szCs w:val="18"/>
              </w:rPr>
              <w:t>2298 l /18 hó</w:t>
            </w:r>
          </w:p>
        </w:tc>
      </w:tr>
    </w:tbl>
    <w:p>
      <w:pPr>
        <w:rPr>
          <w:rFonts w:asciiTheme="minorHAnsi" w:hAnsiTheme="minorHAnsi" w:cs="Arial"/>
          <w:b/>
        </w:rPr>
      </w:pPr>
    </w:p>
    <w:p>
      <w:pPr>
        <w:rPr>
          <w:rFonts w:asciiTheme="minorHAnsi" w:hAnsiTheme="minorHAnsi" w:cs="Arial"/>
          <w:b/>
        </w:rPr>
      </w:pPr>
    </w:p>
    <w:p>
      <w:pPr>
        <w:rPr>
          <w:rFonts w:asciiTheme="minorHAnsi" w:hAnsiTheme="minorHAnsi" w:cs="Arial"/>
        </w:rPr>
      </w:pPr>
    </w:p>
    <w:p>
      <w:pPr>
        <w:rPr>
          <w:rFonts w:asciiTheme="minorHAnsi" w:hAnsiTheme="minorHAnsi" w:cs="Arial"/>
        </w:rPr>
      </w:pPr>
      <w:r>
        <w:rPr>
          <w:rFonts w:asciiTheme="minorHAnsi" w:hAnsiTheme="minorHAnsi" w:cs="Arial"/>
        </w:rPr>
        <w:t>megjegyzés a 4. részhez: a gépi mosogató- és öblítő szer a jelenlegi mosogatógép adagolórendszerével kompatibilis legyen vagy amennyiben eltér új adagolórendszer biztosítása szükséges a gépekhez (3).</w:t>
      </w:r>
      <w:r>
        <w:rPr>
          <w:rFonts w:asciiTheme="minorHAnsi" w:hAnsiTheme="minorHAnsi" w:cs="Arial"/>
        </w:rPr>
        <w:tab/>
      </w:r>
    </w:p>
    <w:p>
      <w:pPr>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pPr>
        <w:rPr>
          <w:rFonts w:asciiTheme="minorHAnsi" w:hAnsiTheme="minorHAnsi" w:cs="Arial"/>
        </w:rPr>
      </w:pPr>
      <w:r>
        <w:rPr>
          <w:rFonts w:asciiTheme="minorHAnsi" w:hAnsiTheme="minorHAnsi" w:cs="Arial"/>
        </w:rPr>
        <w:t>megjegyzés az 5. részhez: a kézi mosogatószerhez a nyertes biztosítson automata adagolórendszert, mely megakadályozza a hibás adagolást, csökkenti a vegyszerfelhasználást</w:t>
      </w:r>
      <w:r>
        <w:rPr>
          <w:rFonts w:asciiTheme="minorHAnsi" w:hAnsiTheme="minorHAnsi" w:cs="Arial"/>
        </w:rPr>
        <w:tab/>
        <w:t>.</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pPr>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pPr>
        <w:rPr>
          <w:rFonts w:asciiTheme="minorHAnsi" w:hAnsiTheme="minorHAnsi" w:cs="Arial"/>
        </w:rPr>
      </w:pPr>
      <w:r>
        <w:rPr>
          <w:rFonts w:asciiTheme="minorHAnsi" w:hAnsiTheme="minorHAnsi" w:cs="Arial"/>
        </w:rPr>
        <w:t>megjegyzés: 4. és 5. részekhez (gépi és a kézi mosogató):   kérjük az árajánlatot munkaoldatra vetítve megadni és a munkaoldat függvényében előirt beszerzendő mennyiség részletes, átlátható kalkulációját az ajánlatban kérjük benyújtani.</w:t>
      </w:r>
    </w:p>
    <w:p>
      <w:pPr>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pPr>
        <w:rPr>
          <w:rFonts w:asciiTheme="minorHAnsi" w:hAnsiTheme="minorHAnsi" w:cs="Arial"/>
        </w:rPr>
      </w:pPr>
      <w:r>
        <w:rPr>
          <w:rFonts w:asciiTheme="minorHAnsi" w:hAnsiTheme="minorHAnsi" w:cs="Arial"/>
        </w:rPr>
        <w:t>A kiszerelésektől való eltérés csak abban az esetben megengedett, ha a nagyobb kiszerelésről kisebb kiszerelésre tér át. Eltérő kiszerelést kérjük, jelölje Ajánlattevő.</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pPr>
        <w:rPr>
          <w:rFonts w:asciiTheme="minorHAnsi" w:hAnsiTheme="minorHAnsi" w:cs="Arial"/>
        </w:rPr>
      </w:pPr>
      <w:r>
        <w:rPr>
          <w:rFonts w:asciiTheme="minorHAnsi" w:hAnsiTheme="minorHAnsi" w:cs="Arial"/>
        </w:rPr>
        <w:t>A tesztelés során a tányérok mikrobiológiai vizsgálata szükséges, amit Ajánlattevő kell, hogy biztosítson.</w:t>
      </w:r>
    </w:p>
    <w:p>
      <w:pPr>
        <w:rPr>
          <w:rFonts w:asciiTheme="minorHAnsi" w:hAnsiTheme="minorHAnsi" w:cs="Arial"/>
        </w:rPr>
      </w:pPr>
    </w:p>
    <w:p>
      <w:pPr>
        <w:rPr>
          <w:rFonts w:asciiTheme="minorHAnsi" w:hAnsiTheme="minorHAnsi" w:cs="Arial"/>
          <w:b/>
        </w:rPr>
      </w:pPr>
      <w:r>
        <w:rPr>
          <w:rFonts w:asciiTheme="minorHAnsi" w:hAnsiTheme="minorHAnsi" w:cs="Arial"/>
          <w:b/>
        </w:rPr>
        <w:t xml:space="preserve">Konyhai terület – minimumfeltételek, elvárások: </w:t>
      </w:r>
      <w:r>
        <w:rPr>
          <w:rFonts w:asciiTheme="minorHAnsi" w:hAnsiTheme="minorHAnsi" w:cs="Arial"/>
          <w:b/>
        </w:rPr>
        <w:tab/>
      </w:r>
    </w:p>
    <w:p>
      <w:pPr>
        <w:rPr>
          <w:rFonts w:asciiTheme="minorHAnsi" w:hAnsiTheme="minorHAnsi" w:cs="Arial"/>
        </w:rPr>
      </w:pPr>
      <w:r>
        <w:rPr>
          <w:rFonts w:asciiTheme="minorHAnsi" w:hAnsiTheme="minorHAnsi" w:cs="Arial"/>
        </w:rPr>
        <w:t>*   személyzet oktatása (vegyszerhasználat és technológia,technikai eszközök),</w:t>
      </w:r>
      <w:r>
        <w:rPr>
          <w:rFonts w:asciiTheme="minorHAnsi" w:hAnsiTheme="minorHAnsi" w:cs="Arial"/>
        </w:rPr>
        <w:tab/>
      </w:r>
    </w:p>
    <w:p>
      <w:pPr>
        <w:rPr>
          <w:rFonts w:asciiTheme="minorHAnsi" w:hAnsiTheme="minorHAnsi" w:cs="Arial"/>
        </w:rPr>
      </w:pPr>
      <w:r>
        <w:rPr>
          <w:rFonts w:asciiTheme="minorHAnsi" w:hAnsiTheme="minorHAnsi" w:cs="Arial"/>
        </w:rPr>
        <w:t>*   könnyen kezelhető, színkódolt adagolórendszer, infrastruktúra biztosítása, adagolóeszközök biztosításával,</w:t>
      </w:r>
      <w:r>
        <w:rPr>
          <w:rFonts w:asciiTheme="minorHAnsi" w:hAnsiTheme="minorHAnsi" w:cs="Arial"/>
        </w:rPr>
        <w:tab/>
      </w:r>
    </w:p>
    <w:p>
      <w:pPr>
        <w:rPr>
          <w:rFonts w:asciiTheme="minorHAnsi" w:hAnsiTheme="minorHAnsi" w:cs="Arial"/>
        </w:rPr>
      </w:pPr>
      <w:r>
        <w:rPr>
          <w:rFonts w:asciiTheme="minorHAnsi" w:hAnsiTheme="minorHAnsi" w:cs="Arial"/>
        </w:rPr>
        <w:t>*   HACCP előírásainak való teljes körű megfelelés biztosítása és igazolása,</w:t>
      </w:r>
      <w:r>
        <w:rPr>
          <w:rFonts w:asciiTheme="minorHAnsi" w:hAnsiTheme="minorHAnsi" w:cs="Arial"/>
        </w:rPr>
        <w:tab/>
      </w:r>
    </w:p>
    <w:p>
      <w:pPr>
        <w:rPr>
          <w:rFonts w:asciiTheme="minorHAnsi" w:hAnsiTheme="minorHAnsi" w:cs="Arial"/>
        </w:rPr>
      </w:pPr>
      <w:r>
        <w:rPr>
          <w:rFonts w:asciiTheme="minorHAnsi" w:hAnsiTheme="minorHAnsi" w:cs="Arial"/>
        </w:rPr>
        <w:t>*  az adagolórendszer szervízelésének biztosítása, a hibaelhárítás 12 órán belüli elvégzése,</w:t>
      </w:r>
      <w:r>
        <w:rPr>
          <w:rFonts w:asciiTheme="minorHAnsi" w:hAnsiTheme="minorHAnsi" w:cs="Arial"/>
        </w:rPr>
        <w:tab/>
      </w:r>
    </w:p>
    <w:p>
      <w:pPr>
        <w:rPr>
          <w:rFonts w:asciiTheme="minorHAnsi" w:hAnsiTheme="minorHAnsi" w:cs="Arial"/>
        </w:rPr>
      </w:pPr>
      <w:r>
        <w:rPr>
          <w:rFonts w:asciiTheme="minorHAnsi" w:hAnsiTheme="minorHAnsi" w:cs="Arial"/>
        </w:rPr>
        <w:t>*   információs táblák biztosítása, mosható és fertőtleníthető szakmai protokollok kihelyezésével,</w:t>
      </w:r>
      <w:r>
        <w:rPr>
          <w:rFonts w:asciiTheme="minorHAnsi" w:hAnsiTheme="minorHAnsi" w:cs="Arial"/>
        </w:rPr>
        <w:tab/>
      </w:r>
    </w:p>
    <w:p>
      <w:pPr>
        <w:rPr>
          <w:rFonts w:asciiTheme="minorHAnsi" w:hAnsiTheme="minorHAnsi" w:cs="Arial"/>
        </w:rPr>
      </w:pPr>
      <w:r>
        <w:rPr>
          <w:rFonts w:asciiTheme="minorHAnsi" w:hAnsiTheme="minorHAnsi" w:cs="Arial"/>
        </w:rPr>
        <w:lastRenderedPageBreak/>
        <w:t> </w:t>
      </w:r>
      <w:r>
        <w:rPr>
          <w:rFonts w:asciiTheme="minorHAnsi" w:hAnsiTheme="minorHAnsi" w:cs="Arial"/>
        </w:rPr>
        <w:tab/>
      </w:r>
    </w:p>
    <w:p>
      <w:pPr>
        <w:rPr>
          <w:rFonts w:asciiTheme="minorHAnsi" w:hAnsiTheme="minorHAnsi" w:cs="Arial"/>
        </w:rPr>
      </w:pPr>
    </w:p>
    <w:p>
      <w:pPr>
        <w:rPr>
          <w:rFonts w:asciiTheme="minorHAnsi" w:hAnsiTheme="minorHAnsi" w:cs="Arial"/>
        </w:rPr>
      </w:pPr>
    </w:p>
    <w:p>
      <w:pPr>
        <w:rPr>
          <w:rFonts w:asciiTheme="minorHAnsi" w:hAnsiTheme="minorHAnsi" w:cs="Arial"/>
          <w:b/>
        </w:rPr>
      </w:pPr>
    </w:p>
    <w:p>
      <w:pPr>
        <w:rPr>
          <w:rFonts w:asciiTheme="minorHAnsi" w:hAnsiTheme="minorHAnsi" w:cs="Arial"/>
          <w:b/>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1366"/>
        <w:gridCol w:w="2461"/>
        <w:gridCol w:w="2107"/>
        <w:gridCol w:w="2279"/>
        <w:gridCol w:w="2041"/>
        <w:gridCol w:w="2235"/>
        <w:gridCol w:w="1333"/>
      </w:tblGrid>
      <w:tr>
        <w:trPr>
          <w:trHeight w:val="840"/>
        </w:trPr>
        <w:tc>
          <w:tcPr>
            <w:tcW w:w="596" w:type="dxa"/>
            <w:shd w:val="clear" w:color="auto" w:fill="auto"/>
            <w:vAlign w:val="center"/>
            <w:hideMark/>
          </w:tcPr>
          <w:p>
            <w:pPr>
              <w:widowControl/>
              <w:suppressAutoHyphens w:val="0"/>
              <w:overflowPunct/>
              <w:autoSpaceDE/>
              <w:autoSpaceDN/>
              <w:adjustRightInd/>
              <w:jc w:val="center"/>
              <w:rPr>
                <w:rFonts w:ascii="Calibri" w:hAnsi="Calibri"/>
                <w:b/>
                <w:bCs/>
                <w:sz w:val="16"/>
                <w:szCs w:val="16"/>
              </w:rPr>
            </w:pPr>
            <w:r>
              <w:rPr>
                <w:rFonts w:ascii="Calibri" w:hAnsi="Calibri"/>
                <w:b/>
                <w:bCs/>
                <w:sz w:val="16"/>
                <w:szCs w:val="16"/>
              </w:rPr>
              <w:t>ÁPOLÁS</w:t>
            </w:r>
          </w:p>
        </w:tc>
        <w:tc>
          <w:tcPr>
            <w:tcW w:w="876" w:type="dxa"/>
            <w:shd w:val="clear" w:color="auto" w:fill="auto"/>
            <w:vAlign w:val="center"/>
            <w:hideMark/>
          </w:tcPr>
          <w:p>
            <w:pPr>
              <w:widowControl/>
              <w:suppressAutoHyphens w:val="0"/>
              <w:overflowPunct/>
              <w:autoSpaceDE/>
              <w:autoSpaceDN/>
              <w:adjustRightInd/>
              <w:jc w:val="both"/>
              <w:rPr>
                <w:rFonts w:ascii="Calibri" w:hAnsi="Calibri"/>
                <w:b/>
                <w:bCs/>
                <w:sz w:val="16"/>
                <w:szCs w:val="16"/>
              </w:rPr>
            </w:pPr>
            <w:r>
              <w:rPr>
                <w:rFonts w:ascii="Calibri" w:hAnsi="Calibri"/>
                <w:b/>
                <w:bCs/>
                <w:sz w:val="16"/>
                <w:szCs w:val="16"/>
              </w:rPr>
              <w:t>terület</w:t>
            </w:r>
          </w:p>
        </w:tc>
        <w:tc>
          <w:tcPr>
            <w:tcW w:w="1563" w:type="dxa"/>
            <w:shd w:val="clear" w:color="auto" w:fill="auto"/>
            <w:vAlign w:val="center"/>
            <w:hideMark/>
          </w:tcPr>
          <w:p>
            <w:pPr>
              <w:widowControl/>
              <w:suppressAutoHyphens w:val="0"/>
              <w:overflowPunct/>
              <w:autoSpaceDE/>
              <w:autoSpaceDN/>
              <w:adjustRightInd/>
              <w:jc w:val="center"/>
              <w:rPr>
                <w:rFonts w:ascii="Calibri" w:hAnsi="Calibri"/>
                <w:b/>
                <w:bCs/>
                <w:sz w:val="16"/>
                <w:szCs w:val="16"/>
              </w:rPr>
            </w:pPr>
            <w:r>
              <w:rPr>
                <w:rFonts w:ascii="Calibri" w:hAnsi="Calibri"/>
                <w:b/>
                <w:bCs/>
                <w:sz w:val="16"/>
                <w:szCs w:val="16"/>
              </w:rPr>
              <w:t>megnevezés</w:t>
            </w:r>
          </w:p>
        </w:tc>
        <w:tc>
          <w:tcPr>
            <w:tcW w:w="1341" w:type="dxa"/>
            <w:shd w:val="clear" w:color="auto" w:fill="auto"/>
            <w:vAlign w:val="center"/>
            <w:hideMark/>
          </w:tcPr>
          <w:p>
            <w:pPr>
              <w:widowControl/>
              <w:suppressAutoHyphens w:val="0"/>
              <w:overflowPunct/>
              <w:autoSpaceDE/>
              <w:autoSpaceDN/>
              <w:adjustRightInd/>
              <w:jc w:val="center"/>
              <w:rPr>
                <w:rFonts w:ascii="Calibri" w:hAnsi="Calibri"/>
                <w:b/>
                <w:bCs/>
                <w:sz w:val="16"/>
                <w:szCs w:val="16"/>
              </w:rPr>
            </w:pPr>
            <w:r>
              <w:rPr>
                <w:rFonts w:ascii="Calibri" w:hAnsi="Calibri"/>
                <w:b/>
                <w:bCs/>
                <w:sz w:val="16"/>
                <w:szCs w:val="16"/>
              </w:rPr>
              <w:t>felhasználási terület</w:t>
            </w:r>
          </w:p>
        </w:tc>
        <w:tc>
          <w:tcPr>
            <w:tcW w:w="1449" w:type="dxa"/>
            <w:shd w:val="clear" w:color="auto" w:fill="auto"/>
            <w:vAlign w:val="center"/>
            <w:hideMark/>
          </w:tcPr>
          <w:p>
            <w:pPr>
              <w:widowControl/>
              <w:suppressAutoHyphens w:val="0"/>
              <w:overflowPunct/>
              <w:autoSpaceDE/>
              <w:autoSpaceDN/>
              <w:adjustRightInd/>
              <w:jc w:val="center"/>
              <w:rPr>
                <w:rFonts w:ascii="Calibri" w:hAnsi="Calibri"/>
                <w:b/>
                <w:bCs/>
                <w:sz w:val="16"/>
                <w:szCs w:val="16"/>
              </w:rPr>
            </w:pPr>
            <w:r>
              <w:rPr>
                <w:rFonts w:ascii="Calibri" w:hAnsi="Calibri"/>
                <w:b/>
                <w:bCs/>
                <w:sz w:val="16"/>
                <w:szCs w:val="16"/>
              </w:rPr>
              <w:t>hatóanyag</w:t>
            </w:r>
          </w:p>
        </w:tc>
        <w:tc>
          <w:tcPr>
            <w:tcW w:w="1300" w:type="dxa"/>
            <w:shd w:val="clear" w:color="auto" w:fill="auto"/>
            <w:vAlign w:val="center"/>
            <w:hideMark/>
          </w:tcPr>
          <w:p>
            <w:pPr>
              <w:widowControl/>
              <w:suppressAutoHyphens w:val="0"/>
              <w:overflowPunct/>
              <w:autoSpaceDE/>
              <w:autoSpaceDN/>
              <w:adjustRightInd/>
              <w:jc w:val="center"/>
              <w:rPr>
                <w:rFonts w:ascii="Calibri" w:hAnsi="Calibri"/>
                <w:b/>
                <w:bCs/>
                <w:sz w:val="16"/>
                <w:szCs w:val="16"/>
              </w:rPr>
            </w:pPr>
            <w:r>
              <w:rPr>
                <w:rFonts w:ascii="Calibri" w:hAnsi="Calibri"/>
                <w:b/>
                <w:bCs/>
                <w:sz w:val="16"/>
                <w:szCs w:val="16"/>
              </w:rPr>
              <w:t>antimikrobiális hatásspektrum</w:t>
            </w:r>
          </w:p>
        </w:tc>
        <w:tc>
          <w:tcPr>
            <w:tcW w:w="1421" w:type="dxa"/>
            <w:shd w:val="clear" w:color="auto" w:fill="auto"/>
            <w:vAlign w:val="center"/>
            <w:hideMark/>
          </w:tcPr>
          <w:p>
            <w:pPr>
              <w:widowControl/>
              <w:suppressAutoHyphens w:val="0"/>
              <w:overflowPunct/>
              <w:autoSpaceDE/>
              <w:autoSpaceDN/>
              <w:adjustRightInd/>
              <w:jc w:val="center"/>
              <w:rPr>
                <w:rFonts w:ascii="Calibri" w:hAnsi="Calibri"/>
                <w:b/>
                <w:bCs/>
                <w:sz w:val="16"/>
                <w:szCs w:val="16"/>
              </w:rPr>
            </w:pPr>
            <w:r>
              <w:rPr>
                <w:rFonts w:ascii="Calibri" w:hAnsi="Calibri"/>
                <w:b/>
                <w:bCs/>
                <w:sz w:val="16"/>
                <w:szCs w:val="16"/>
              </w:rPr>
              <w:t>kiszerelés</w:t>
            </w:r>
          </w:p>
        </w:tc>
        <w:tc>
          <w:tcPr>
            <w:tcW w:w="856" w:type="dxa"/>
            <w:shd w:val="clear" w:color="auto" w:fill="auto"/>
            <w:vAlign w:val="center"/>
            <w:hideMark/>
          </w:tcPr>
          <w:p>
            <w:pPr>
              <w:widowControl/>
              <w:suppressAutoHyphens w:val="0"/>
              <w:overflowPunct/>
              <w:autoSpaceDE/>
              <w:autoSpaceDN/>
              <w:adjustRightInd/>
              <w:jc w:val="center"/>
              <w:rPr>
                <w:rFonts w:ascii="Calibri" w:hAnsi="Calibri"/>
                <w:b/>
                <w:bCs/>
                <w:sz w:val="16"/>
                <w:szCs w:val="16"/>
              </w:rPr>
            </w:pPr>
            <w:r>
              <w:rPr>
                <w:rFonts w:ascii="Calibri" w:hAnsi="Calibri"/>
                <w:b/>
                <w:bCs/>
                <w:sz w:val="16"/>
                <w:szCs w:val="16"/>
              </w:rPr>
              <w:t>beszerzendő mennyiség 18 hónapra</w:t>
            </w:r>
          </w:p>
        </w:tc>
      </w:tr>
      <w:tr>
        <w:trPr>
          <w:trHeight w:val="896"/>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9. rész</w:t>
            </w:r>
          </w:p>
        </w:tc>
        <w:tc>
          <w:tcPr>
            <w:tcW w:w="876" w:type="dxa"/>
            <w:shd w:val="clear" w:color="FFFFFF" w:fill="FFFFFF"/>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Nyálkahártya</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színtelen fertőtlenítő</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nyálkahártya fertőtlenítéshez, katéterezéshez, általános inj punctiók</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Alkoholmentes, jódmentes, színtelen</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(TBC is)  MRSA , virucid (Herpes-simpex, HBV, HCV, HIV vírusok), fungicid, protozoon hatással is rendelkezik</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1000 ml és 250 ml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63x1000 ml              84x250 ml</w:t>
            </w:r>
          </w:p>
        </w:tc>
      </w:tr>
      <w:tr>
        <w:trPr>
          <w:trHeight w:val="537"/>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10. rész</w:t>
            </w:r>
          </w:p>
        </w:tc>
        <w:tc>
          <w:tcPr>
            <w:tcW w:w="876" w:type="dxa"/>
            <w:shd w:val="clear" w:color="FFFFFF" w:fill="FFFFFF"/>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Bőr-és nyálkahártya</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színtelen fertőtlenítő</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általános és műtéti sebkörnyék fertőtlenítés, fertőtlenítő fürdetés (1-5 perc)</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Vizes povidon-jód alapú oldat</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Baktericid,virucid, fungicid, protocid, tuberculocid hatással is rendelkezik</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1000 ml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462x1000 ml</w:t>
            </w:r>
          </w:p>
        </w:tc>
      </w:tr>
      <w:tr>
        <w:trPr>
          <w:trHeight w:val="1243"/>
        </w:trPr>
        <w:tc>
          <w:tcPr>
            <w:tcW w:w="596" w:type="dxa"/>
            <w:vMerge w:val="restart"/>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11. rész</w:t>
            </w:r>
          </w:p>
        </w:tc>
        <w:tc>
          <w:tcPr>
            <w:tcW w:w="876" w:type="dxa"/>
            <w:shd w:val="clear" w:color="FFFFFF" w:fill="FFFFFF"/>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Bőr</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színtelen fertőtlenítő</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általános inj. punctiók és műtéti sebkörnyék fert. (15 mp; 1perc) faggyúmirigyekben gazdag területen 2 perc</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Min. 63% alkohol, alkohol+kationaktív tenzid</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fungicid, tuberkulocid, burokkal rendelkező vírusokkal szemben virucid (beleértve HBV, HIV, HCV) Hatásos BVDV, Vaccinia és rota vírusokkal szemben is.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1000 ml és 250 ml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367x1000 ml          472x250 ml</w:t>
            </w:r>
          </w:p>
        </w:tc>
      </w:tr>
      <w:tr>
        <w:trPr>
          <w:trHeight w:val="1355"/>
        </w:trPr>
        <w:tc>
          <w:tcPr>
            <w:tcW w:w="596" w:type="dxa"/>
            <w:vMerge/>
            <w:vAlign w:val="center"/>
            <w:hideMark/>
          </w:tcPr>
          <w:p>
            <w:pPr>
              <w:widowControl/>
              <w:suppressAutoHyphens w:val="0"/>
              <w:overflowPunct/>
              <w:autoSpaceDE/>
              <w:autoSpaceDN/>
              <w:adjustRightInd/>
              <w:jc w:val="both"/>
              <w:rPr>
                <w:rFonts w:ascii="Calibri" w:hAnsi="Calibri"/>
                <w:sz w:val="16"/>
                <w:szCs w:val="16"/>
              </w:rPr>
            </w:pPr>
          </w:p>
        </w:tc>
        <w:tc>
          <w:tcPr>
            <w:tcW w:w="876" w:type="dxa"/>
            <w:shd w:val="clear" w:color="FFFFFF" w:fill="FFFFFF"/>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Bőr</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szinezett fertőtlenítő</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általános inj. punctiók és műtéti sebkörnyék fert. (15 mp; 1perc)  faggyúmirigyekben gazdag területen 2 perc</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Min. 63% alkohol, alkohol+kationaktív tenzid</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fungicid, tuberkulocid, burokkal rendelkező vírusokkal szemben virucid (beleértve HBV, HIV) Hatásos  BVDV, Vaccinia és rota vírusokkal szemben is.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1000 ml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388x1000 ml</w:t>
            </w:r>
          </w:p>
        </w:tc>
      </w:tr>
      <w:tr>
        <w:trPr>
          <w:trHeight w:val="1243"/>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12. rész</w:t>
            </w:r>
          </w:p>
        </w:tc>
        <w:tc>
          <w:tcPr>
            <w:tcW w:w="876" w:type="dxa"/>
            <w:shd w:val="clear" w:color="FFFFFF" w:fill="FFFFFF"/>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Bőr</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fertőtlenítő folyékony szappan +betegfürdető</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higiénés kézmosáshoz,  betegfürdetéshez, MRSA-s betegmosdatáshoz</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bőrvédő hatóanyag, kationaktív tenzid, klórhexidin</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fungicid, virucid</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1000 ml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1078x1000 ml</w:t>
            </w:r>
          </w:p>
        </w:tc>
      </w:tr>
      <w:tr>
        <w:trPr>
          <w:trHeight w:val="896"/>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13. rész</w:t>
            </w:r>
          </w:p>
        </w:tc>
        <w:tc>
          <w:tcPr>
            <w:tcW w:w="876" w:type="dxa"/>
            <w:shd w:val="clear" w:color="FFFFFF" w:fill="FFFFFF"/>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Kéz</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folyékony „szappan”</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műtőkbe és osztályos munkához</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pH semleges tenzid (5,5) szappanmentes,  szinezékmentes, illatanyag mentes</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_</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500 ml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6160 x 500 ml</w:t>
            </w:r>
          </w:p>
        </w:tc>
      </w:tr>
      <w:tr>
        <w:trPr>
          <w:trHeight w:val="1591"/>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lastRenderedPageBreak/>
              <w:t>14. rész</w:t>
            </w:r>
          </w:p>
        </w:tc>
        <w:tc>
          <w:tcPr>
            <w:tcW w:w="876" w:type="dxa"/>
            <w:shd w:val="clear" w:color="FFFFFF" w:fill="FFFFFF"/>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Kéz</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higiénés kézfertőtlenítő</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osztályos munkához és műtőbe</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 xml:space="preserve"> alkoholos kézfertőtlenítő, kompatibilis, min. 70% etanol</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vírusos, bakteriális és gombás fertőzések ellen  MRSA, E-coli, Salmonella, Pseudomonas, Staphylococcus, HIV, Hepatitis A és C, Norwalk vírus, SARS, Feline Calicivírus, norovírus és az összes általános meghülést és influenzát okozó baktériumok és vírusokkal szemben.</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350 ml - 500 ml; fali adagolókba 1000-1200 ml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892 x 500 ml;        252 x 1200 ml</w:t>
            </w:r>
          </w:p>
        </w:tc>
      </w:tr>
      <w:tr>
        <w:trPr>
          <w:trHeight w:val="1243"/>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15. rész</w:t>
            </w:r>
          </w:p>
        </w:tc>
        <w:tc>
          <w:tcPr>
            <w:tcW w:w="876" w:type="dxa"/>
            <w:shd w:val="clear" w:color="FFFFFF" w:fill="FFFFFF"/>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Kéz</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higiénés kézfertőtlenítő/gél</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osztályos munkához+vizitekhez</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Min. 80% etanol, szinezék- és illatanyagmentes, engedélyezett legyen sebészeti bemosakodásra</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(MRSA,tuberkulocid) fungicid, virucid hatású pl.:HBV, HCV HIV</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475-500 ml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1890 x 500 ml</w:t>
            </w:r>
          </w:p>
        </w:tc>
      </w:tr>
      <w:tr>
        <w:trPr>
          <w:trHeight w:val="537"/>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16. rész</w:t>
            </w:r>
          </w:p>
        </w:tc>
        <w:tc>
          <w:tcPr>
            <w:tcW w:w="876" w:type="dxa"/>
            <w:shd w:val="clear" w:color="FFFFFF" w:fill="FFFFFF"/>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Kéz</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higiénés kézfertőtlenítő/gél adagoló fejjel</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rooming ellátásba</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Min. 80% etanol, szinezék- és illatanyagmentes</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Bactericid,virucid hatású</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475-500 ml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52 x 500 ml</w:t>
            </w:r>
          </w:p>
        </w:tc>
      </w:tr>
      <w:tr>
        <w:trPr>
          <w:trHeight w:val="1243"/>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17. rész</w:t>
            </w:r>
          </w:p>
        </w:tc>
        <w:tc>
          <w:tcPr>
            <w:tcW w:w="876" w:type="dxa"/>
            <w:shd w:val="clear" w:color="FFFFFF" w:fill="FFFFFF"/>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Kéz</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sebészeti bemosakodó   I.</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kizárólag műtőkben</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 xml:space="preserve">Min 75% propanol alkohol  mecetronium etilszulfát </w:t>
            </w:r>
            <w:r>
              <w:rPr>
                <w:rFonts w:ascii="Calibri" w:hAnsi="Calibri"/>
                <w:sz w:val="16"/>
                <w:szCs w:val="16"/>
                <w:u w:val="single"/>
              </w:rPr>
              <w:t>illat- és szinezékmentes</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fungicid, tuberkulocid, burokkal rendelkező vírusokkal szemben virucid (beleértve HBV, HIV, HCV).</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500 ml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1050 x 500 ml</w:t>
            </w:r>
          </w:p>
        </w:tc>
      </w:tr>
      <w:tr>
        <w:trPr>
          <w:trHeight w:val="717"/>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18. rész</w:t>
            </w:r>
          </w:p>
        </w:tc>
        <w:tc>
          <w:tcPr>
            <w:tcW w:w="876" w:type="dxa"/>
            <w:shd w:val="clear" w:color="FFFFFF" w:fill="FFFFFF"/>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Kéz</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sebészeti bemosakodó  II.</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kizárólag műtőkben</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Min 80 % etanol, a másik ajánlott szertől eltérő hatóanyag</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(TBC,MRSA), fungicid, virucid (Rota, HBV, HCV,HIV)</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500 ml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1050 x 500 ml</w:t>
            </w:r>
          </w:p>
        </w:tc>
      </w:tr>
      <w:tr>
        <w:trPr>
          <w:trHeight w:val="896"/>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19. rész</w:t>
            </w:r>
          </w:p>
        </w:tc>
        <w:tc>
          <w:tcPr>
            <w:tcW w:w="876" w:type="dxa"/>
            <w:shd w:val="clear" w:color="FFFFFF" w:fill="FFFFFF"/>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Felület</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Klóros eszköz/felületfertőtlenítő</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ágytálak áztatása,szívók/ váladékgyűjtő edények fertőtlenítése, beteg környezetének fertőtlenítő lemosása</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Aktív klór 1,5 g/tabletta</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fungicid, tuberkulocid, virucid (HBV, HIV)</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 xml:space="preserve"> 300 db/ tartály</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35 doboz x 300 db/doboz</w:t>
            </w:r>
          </w:p>
        </w:tc>
      </w:tr>
      <w:tr>
        <w:trPr>
          <w:trHeight w:val="896"/>
        </w:trPr>
        <w:tc>
          <w:tcPr>
            <w:tcW w:w="596" w:type="dxa"/>
            <w:vMerge w:val="restart"/>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20. rész</w:t>
            </w:r>
          </w:p>
        </w:tc>
        <w:tc>
          <w:tcPr>
            <w:tcW w:w="876" w:type="dxa"/>
            <w:vMerge w:val="restart"/>
            <w:shd w:val="clear" w:color="auto" w:fill="auto"/>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Felület</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tisztító hatású tárgy- és felületfertőtlenítő II.</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szélesspektrumú, kis koncentrációban is alk. Legyen jó tisztító hatás (pl. műtő, kiemelt egységek) és rövid behatási idővel is rendelkezzen 5 perc</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aldehidmentes (kationaktív tenzid)</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Baktericid,MRSA, TBC,Virucid (rota, polio, adeno),Fungicid,</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5000 ml (minden kanna adagolóval)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1400 l</w:t>
            </w:r>
          </w:p>
        </w:tc>
      </w:tr>
      <w:tr>
        <w:trPr>
          <w:trHeight w:val="358"/>
        </w:trPr>
        <w:tc>
          <w:tcPr>
            <w:tcW w:w="596" w:type="dxa"/>
            <w:vMerge/>
            <w:vAlign w:val="center"/>
            <w:hideMark/>
          </w:tcPr>
          <w:p>
            <w:pPr>
              <w:widowControl/>
              <w:suppressAutoHyphens w:val="0"/>
              <w:overflowPunct/>
              <w:autoSpaceDE/>
              <w:autoSpaceDN/>
              <w:adjustRightInd/>
              <w:jc w:val="both"/>
              <w:rPr>
                <w:rFonts w:ascii="Calibri" w:hAnsi="Calibri"/>
                <w:sz w:val="16"/>
                <w:szCs w:val="16"/>
              </w:rPr>
            </w:pPr>
          </w:p>
        </w:tc>
        <w:tc>
          <w:tcPr>
            <w:tcW w:w="876" w:type="dxa"/>
            <w:vMerge/>
            <w:vAlign w:val="center"/>
            <w:hideMark/>
          </w:tcPr>
          <w:p>
            <w:pPr>
              <w:widowControl/>
              <w:suppressAutoHyphens w:val="0"/>
              <w:overflowPunct/>
              <w:autoSpaceDE/>
              <w:autoSpaceDN/>
              <w:adjustRightInd/>
              <w:jc w:val="both"/>
              <w:rPr>
                <w:rFonts w:ascii="Calibri" w:hAnsi="Calibri"/>
                <w:sz w:val="16"/>
                <w:szCs w:val="16"/>
              </w:rPr>
            </w:pP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u w:val="single"/>
              </w:rPr>
            </w:pPr>
            <w:r>
              <w:rPr>
                <w:rFonts w:ascii="Calibri" w:hAnsi="Calibri"/>
                <w:sz w:val="16"/>
                <w:szCs w:val="16"/>
                <w:u w:val="single"/>
              </w:rPr>
              <w:t>gyors</w:t>
            </w:r>
            <w:r>
              <w:rPr>
                <w:rFonts w:ascii="Calibri" w:hAnsi="Calibri"/>
                <w:sz w:val="16"/>
                <w:szCs w:val="16"/>
              </w:rPr>
              <w:t xml:space="preserve"> hatású tárgy- és felületfertőtlenítő spray</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használatra kész, azonnal felhasználható, szórófejes</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aldehidmentes+alkohol</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(TBC, MRSA), gombák, vírusok (HIV, HBV}</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1000 ml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3150 x 1000 ml</w:t>
            </w:r>
          </w:p>
        </w:tc>
      </w:tr>
      <w:tr>
        <w:trPr>
          <w:trHeight w:val="537"/>
        </w:trPr>
        <w:tc>
          <w:tcPr>
            <w:tcW w:w="596" w:type="dxa"/>
            <w:vMerge/>
            <w:vAlign w:val="center"/>
            <w:hideMark/>
          </w:tcPr>
          <w:p>
            <w:pPr>
              <w:widowControl/>
              <w:suppressAutoHyphens w:val="0"/>
              <w:overflowPunct/>
              <w:autoSpaceDE/>
              <w:autoSpaceDN/>
              <w:adjustRightInd/>
              <w:jc w:val="both"/>
              <w:rPr>
                <w:rFonts w:ascii="Calibri" w:hAnsi="Calibri"/>
                <w:sz w:val="16"/>
                <w:szCs w:val="16"/>
              </w:rPr>
            </w:pPr>
          </w:p>
        </w:tc>
        <w:tc>
          <w:tcPr>
            <w:tcW w:w="876" w:type="dxa"/>
            <w:vMerge/>
            <w:vAlign w:val="center"/>
            <w:hideMark/>
          </w:tcPr>
          <w:p>
            <w:pPr>
              <w:widowControl/>
              <w:suppressAutoHyphens w:val="0"/>
              <w:overflowPunct/>
              <w:autoSpaceDE/>
              <w:autoSpaceDN/>
              <w:adjustRightInd/>
              <w:jc w:val="both"/>
              <w:rPr>
                <w:rFonts w:ascii="Calibri" w:hAnsi="Calibri"/>
                <w:sz w:val="16"/>
                <w:szCs w:val="16"/>
              </w:rPr>
            </w:pP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 xml:space="preserve">gyors hatású tárgy- és felületfertőtlenítő </w:t>
            </w:r>
            <w:r>
              <w:rPr>
                <w:rFonts w:ascii="Calibri" w:hAnsi="Calibri"/>
                <w:sz w:val="16"/>
                <w:szCs w:val="16"/>
                <w:u w:val="single"/>
              </w:rPr>
              <w:t>kendő</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u w:val="single"/>
              </w:rPr>
            </w:pPr>
            <w:r>
              <w:rPr>
                <w:rFonts w:ascii="Calibri" w:hAnsi="Calibri"/>
                <w:sz w:val="16"/>
                <w:szCs w:val="16"/>
                <w:u w:val="single"/>
              </w:rPr>
              <w:t>alkoholérzékeny</w:t>
            </w:r>
            <w:r>
              <w:rPr>
                <w:rFonts w:ascii="Calibri" w:hAnsi="Calibri"/>
                <w:sz w:val="16"/>
                <w:szCs w:val="16"/>
              </w:rPr>
              <w:t xml:space="preserve"> felületekre (pl.: monitor, UH-fej stb.)</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kationaktív tenzid</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 yesticid szelektíven virucid (HBV,HCV,HIV, rota)</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180 x 200 mm 90 / 80 db-os kiszerelés</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201 tekercs</w:t>
            </w:r>
          </w:p>
        </w:tc>
      </w:tr>
      <w:tr>
        <w:trPr>
          <w:trHeight w:val="717"/>
        </w:trPr>
        <w:tc>
          <w:tcPr>
            <w:tcW w:w="596" w:type="dxa"/>
            <w:vMerge/>
            <w:vAlign w:val="center"/>
            <w:hideMark/>
          </w:tcPr>
          <w:p>
            <w:pPr>
              <w:widowControl/>
              <w:suppressAutoHyphens w:val="0"/>
              <w:overflowPunct/>
              <w:autoSpaceDE/>
              <w:autoSpaceDN/>
              <w:adjustRightInd/>
              <w:jc w:val="both"/>
              <w:rPr>
                <w:rFonts w:ascii="Calibri" w:hAnsi="Calibri"/>
                <w:sz w:val="16"/>
                <w:szCs w:val="16"/>
              </w:rPr>
            </w:pPr>
          </w:p>
        </w:tc>
        <w:tc>
          <w:tcPr>
            <w:tcW w:w="876" w:type="dxa"/>
            <w:vMerge/>
            <w:vAlign w:val="center"/>
            <w:hideMark/>
          </w:tcPr>
          <w:p>
            <w:pPr>
              <w:widowControl/>
              <w:suppressAutoHyphens w:val="0"/>
              <w:overflowPunct/>
              <w:autoSpaceDE/>
              <w:autoSpaceDN/>
              <w:adjustRightInd/>
              <w:jc w:val="both"/>
              <w:rPr>
                <w:rFonts w:ascii="Calibri" w:hAnsi="Calibri"/>
                <w:sz w:val="16"/>
                <w:szCs w:val="16"/>
              </w:rPr>
            </w:pP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Speciális felületfertőtlenítőszer</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inkubátorok fertőtlenítő lemosásához</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kvaterner ammóniumvegyület</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is), fungicid, virucid (HIV és Hepatitis-B inaktiváló), tuberkulocid.</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1000 ml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37 x 1000 ml</w:t>
            </w:r>
          </w:p>
        </w:tc>
      </w:tr>
      <w:tr>
        <w:trPr>
          <w:trHeight w:val="1075"/>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21. rész</w:t>
            </w:r>
          </w:p>
        </w:tc>
        <w:tc>
          <w:tcPr>
            <w:tcW w:w="876" w:type="dxa"/>
            <w:shd w:val="clear" w:color="FFFFFF" w:fill="FFFFFF"/>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Műszer</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manuális műszer- és eszköztisztító+ fertőtlenítő szer</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manuális-műszer- és eszköztisztító+ fertőtlenítőszer</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Formaldehidmentes alkilamin-derivatum vagy peroxo-vegyület  (habzásgátló, korrózióvédelem)</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1500 g / tartály vagy 5 liter (minden tartály vagy kanna adagolóval)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2730 kg vagy l</w:t>
            </w:r>
          </w:p>
        </w:tc>
      </w:tr>
      <w:tr>
        <w:trPr>
          <w:trHeight w:val="896"/>
        </w:trPr>
        <w:tc>
          <w:tcPr>
            <w:tcW w:w="596" w:type="dxa"/>
            <w:shd w:val="clear" w:color="auto" w:fill="auto"/>
            <w:vAlign w:val="center"/>
            <w:hideMark/>
          </w:tcPr>
          <w:p>
            <w:pPr>
              <w:widowControl/>
              <w:suppressAutoHyphens w:val="0"/>
              <w:overflowPunct/>
              <w:autoSpaceDE/>
              <w:autoSpaceDN/>
              <w:adjustRightInd/>
              <w:jc w:val="center"/>
              <w:rPr>
                <w:rFonts w:ascii="Calibri" w:hAnsi="Calibri"/>
                <w:bCs/>
                <w:sz w:val="16"/>
                <w:szCs w:val="16"/>
              </w:rPr>
            </w:pPr>
            <w:r>
              <w:rPr>
                <w:rFonts w:ascii="Calibri" w:hAnsi="Calibri"/>
                <w:bCs/>
                <w:sz w:val="16"/>
                <w:szCs w:val="16"/>
              </w:rPr>
              <w:t xml:space="preserve">22. rész </w:t>
            </w:r>
          </w:p>
        </w:tc>
        <w:tc>
          <w:tcPr>
            <w:tcW w:w="876" w:type="dxa"/>
            <w:shd w:val="clear" w:color="auto" w:fill="auto"/>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Műszer</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gépi eszköz semlegesítő és mosogatószer</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Mosogatógépekhez gyártó által előírt vegyszer és technológia, illetve alkalmazási területek  (Miele gyártmányú/típusú)</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 </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kanna (gépekkel kompatibilis kiszerelésben)</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 224 liter</w:t>
            </w:r>
          </w:p>
        </w:tc>
      </w:tr>
      <w:tr>
        <w:trPr>
          <w:trHeight w:val="896"/>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23. rész</w:t>
            </w:r>
          </w:p>
        </w:tc>
        <w:tc>
          <w:tcPr>
            <w:tcW w:w="876" w:type="dxa"/>
            <w:shd w:val="clear" w:color="auto" w:fill="auto"/>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Műszer</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gépi eszköz tisztító szer</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Mosogatógépekhez gyártó által előírt vegyszer és technológia, illetve alkalmazási területek  (Miele gyártmányú/típusú</w:t>
            </w:r>
          </w:p>
        </w:tc>
        <w:tc>
          <w:tcPr>
            <w:tcW w:w="1449" w:type="dxa"/>
            <w:shd w:val="clear" w:color="auto" w:fill="auto"/>
            <w:vAlign w:val="bottom"/>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kanna (gépekkel kompatibilis kiszerelésben)</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70 liter</w:t>
            </w:r>
          </w:p>
        </w:tc>
      </w:tr>
      <w:tr>
        <w:trPr>
          <w:trHeight w:val="896"/>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24. rész</w:t>
            </w:r>
          </w:p>
        </w:tc>
        <w:tc>
          <w:tcPr>
            <w:tcW w:w="876" w:type="dxa"/>
            <w:shd w:val="clear" w:color="auto" w:fill="auto"/>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Műszer</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gépi eszköz semlegesítő és mosogatószer</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Mosógatógépekhez gyártó által előírt vegyszer és technológia, illetve alkalmazási területek (Smeg gyártmányú/típusú)</w:t>
            </w:r>
          </w:p>
        </w:tc>
        <w:tc>
          <w:tcPr>
            <w:tcW w:w="1449" w:type="dxa"/>
            <w:shd w:val="clear" w:color="auto" w:fill="auto"/>
            <w:vAlign w:val="bottom"/>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kanna (gépekkel kompatibilis kiszerelésben)</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77 liter</w:t>
            </w:r>
          </w:p>
        </w:tc>
      </w:tr>
      <w:tr>
        <w:trPr>
          <w:trHeight w:val="896"/>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25. rész</w:t>
            </w:r>
          </w:p>
        </w:tc>
        <w:tc>
          <w:tcPr>
            <w:tcW w:w="876" w:type="dxa"/>
            <w:shd w:val="clear" w:color="auto" w:fill="auto"/>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Műszer</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gépi eszköz tisztító szer</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Mosógatógépekhez gyártó által előírt vegyszer és technológia, illetve alkalmazási területek (Smeg gyártmányú/típusú)</w:t>
            </w:r>
          </w:p>
        </w:tc>
        <w:tc>
          <w:tcPr>
            <w:tcW w:w="1449" w:type="dxa"/>
            <w:shd w:val="clear" w:color="auto" w:fill="auto"/>
            <w:vAlign w:val="bottom"/>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kanna (gépekkel kompatibilis kiszerelésben)</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35 liter</w:t>
            </w:r>
          </w:p>
        </w:tc>
      </w:tr>
      <w:tr>
        <w:trPr>
          <w:trHeight w:val="1243"/>
        </w:trPr>
        <w:tc>
          <w:tcPr>
            <w:tcW w:w="59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26. rész</w:t>
            </w:r>
          </w:p>
        </w:tc>
        <w:tc>
          <w:tcPr>
            <w:tcW w:w="876" w:type="dxa"/>
            <w:shd w:val="clear" w:color="auto" w:fill="auto"/>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Műszer</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ultrahangos gépi eszköz tisztító szer</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 xml:space="preserve">Ultrahangos mosógatógépekhez gyártó által előírt vegyszer és technológia, illetve alkalmazási területek </w:t>
            </w:r>
          </w:p>
        </w:tc>
        <w:tc>
          <w:tcPr>
            <w:tcW w:w="1449" w:type="dxa"/>
            <w:shd w:val="clear" w:color="auto" w:fill="auto"/>
            <w:vAlign w:val="bottom"/>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5 literes, vagy ettől eltérően gazdaságos kiszerelésben, állítható, lehetőleg pumpás adagolással</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10 liter</w:t>
            </w:r>
          </w:p>
        </w:tc>
      </w:tr>
      <w:tr>
        <w:trPr>
          <w:trHeight w:val="1255"/>
        </w:trPr>
        <w:tc>
          <w:tcPr>
            <w:tcW w:w="596" w:type="dxa"/>
            <w:vMerge w:val="restart"/>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27. rész</w:t>
            </w:r>
          </w:p>
        </w:tc>
        <w:tc>
          <w:tcPr>
            <w:tcW w:w="876" w:type="dxa"/>
            <w:vMerge w:val="restart"/>
            <w:shd w:val="clear" w:color="auto" w:fill="auto"/>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Műszer</w:t>
            </w: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műszer- és eszköztisztító szer</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tenzidtartalmú kiváló tisztítóhat., mely oldja a biofilmet és a rtg. kontrasztanyagot is,  alkalmas flexibilis endoszkópok fertőtlenítő hatású előtisztításához és végső fertőtlenítéséhez.</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Formaldehidmentes alkilamin-derivatum vagy peroxo-vegyület  (habzásgátló, korrózióvédelem)</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1500 g / tartály vagy 5 liter</w:t>
            </w:r>
          </w:p>
        </w:tc>
        <w:tc>
          <w:tcPr>
            <w:tcW w:w="856" w:type="dxa"/>
            <w:shd w:val="clear" w:color="000000" w:fill="FFFFFF"/>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420 kg vagy l</w:t>
            </w:r>
          </w:p>
        </w:tc>
      </w:tr>
      <w:tr>
        <w:trPr>
          <w:trHeight w:val="1255"/>
        </w:trPr>
        <w:tc>
          <w:tcPr>
            <w:tcW w:w="596" w:type="dxa"/>
            <w:vMerge/>
            <w:vAlign w:val="center"/>
            <w:hideMark/>
          </w:tcPr>
          <w:p>
            <w:pPr>
              <w:widowControl/>
              <w:suppressAutoHyphens w:val="0"/>
              <w:overflowPunct/>
              <w:autoSpaceDE/>
              <w:autoSpaceDN/>
              <w:adjustRightInd/>
              <w:jc w:val="both"/>
              <w:rPr>
                <w:rFonts w:ascii="Calibri" w:hAnsi="Calibri"/>
                <w:sz w:val="16"/>
                <w:szCs w:val="16"/>
              </w:rPr>
            </w:pPr>
          </w:p>
        </w:tc>
        <w:tc>
          <w:tcPr>
            <w:tcW w:w="876" w:type="dxa"/>
            <w:vMerge/>
            <w:vAlign w:val="center"/>
            <w:hideMark/>
          </w:tcPr>
          <w:p>
            <w:pPr>
              <w:widowControl/>
              <w:suppressAutoHyphens w:val="0"/>
              <w:overflowPunct/>
              <w:autoSpaceDE/>
              <w:autoSpaceDN/>
              <w:adjustRightInd/>
              <w:jc w:val="both"/>
              <w:rPr>
                <w:rFonts w:ascii="Calibri" w:hAnsi="Calibri"/>
                <w:sz w:val="16"/>
                <w:szCs w:val="16"/>
              </w:rPr>
            </w:pPr>
          </w:p>
        </w:tc>
        <w:tc>
          <w:tcPr>
            <w:tcW w:w="1563"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műszer- és eszköz fertőtlenítő szer</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tenzidtartalmú kiváló tisztítóhat., mely oldja a biofilmet és a rtg. kontrasztanyagot is,  alkalmas flexibilis endoszkópok fertőtlenítő hatású előtisztításához és végső fertőtlenítéséhez.</w:t>
            </w:r>
          </w:p>
        </w:tc>
        <w:tc>
          <w:tcPr>
            <w:tcW w:w="1449"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Formaldehidmentes alkilamin-derivatum vagy peroxo-vegyület  (habzásgátló, korrózióvédelem)</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1501 g / tartály vagy 5 liter</w:t>
            </w:r>
          </w:p>
        </w:tc>
        <w:tc>
          <w:tcPr>
            <w:tcW w:w="856" w:type="dxa"/>
            <w:shd w:val="clear" w:color="000000" w:fill="FFFFFF"/>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190 kg vagy l</w:t>
            </w:r>
          </w:p>
        </w:tc>
      </w:tr>
      <w:tr>
        <w:trPr>
          <w:trHeight w:val="1434"/>
        </w:trPr>
        <w:tc>
          <w:tcPr>
            <w:tcW w:w="596" w:type="dxa"/>
            <w:vMerge w:val="restart"/>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28. rész</w:t>
            </w: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876" w:type="dxa"/>
            <w:vMerge w:val="restart"/>
            <w:shd w:val="clear" w:color="auto" w:fill="auto"/>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Műszer</w:t>
            </w:r>
          </w:p>
        </w:tc>
        <w:tc>
          <w:tcPr>
            <w:tcW w:w="1563" w:type="dxa"/>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gépi endoszkóp tisztító szer  (detergens)</w:t>
            </w:r>
          </w:p>
        </w:tc>
        <w:tc>
          <w:tcPr>
            <w:tcW w:w="1341" w:type="dxa"/>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Wassenburg és Mediwators típusú fertőtlenítő berendezésekhez, a gyártó által előírt vegyszer és technológia, mely alkalmas flexibilis endoszkópok nagy hatású fertőtlenítéséhez, és sterilizálásához</w:t>
            </w:r>
          </w:p>
        </w:tc>
        <w:tc>
          <w:tcPr>
            <w:tcW w:w="1449" w:type="dxa"/>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peroxi-ecetsav</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kanna (gépekkel kompatibilis kiszerelésben) 5 literes</w:t>
            </w:r>
          </w:p>
        </w:tc>
        <w:tc>
          <w:tcPr>
            <w:tcW w:w="856" w:type="dxa"/>
            <w:shd w:val="clear" w:color="000000" w:fill="FFFFFF"/>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 190 liter (54 kanna)</w:t>
            </w:r>
          </w:p>
        </w:tc>
      </w:tr>
      <w:tr>
        <w:trPr>
          <w:trHeight w:val="1199"/>
        </w:trPr>
        <w:tc>
          <w:tcPr>
            <w:tcW w:w="596" w:type="dxa"/>
            <w:vMerge/>
            <w:shd w:val="clear" w:color="auto" w:fill="auto"/>
            <w:vAlign w:val="bottom"/>
            <w:hideMark/>
          </w:tcPr>
          <w:p>
            <w:pPr>
              <w:widowControl/>
              <w:suppressAutoHyphens w:val="0"/>
              <w:overflowPunct/>
              <w:autoSpaceDE/>
              <w:autoSpaceDN/>
              <w:adjustRightInd/>
              <w:jc w:val="both"/>
              <w:rPr>
                <w:rFonts w:ascii="Calibri" w:hAnsi="Calibri"/>
                <w:sz w:val="16"/>
                <w:szCs w:val="16"/>
              </w:rPr>
            </w:pPr>
          </w:p>
        </w:tc>
        <w:tc>
          <w:tcPr>
            <w:tcW w:w="876" w:type="dxa"/>
            <w:vMerge/>
            <w:vAlign w:val="center"/>
            <w:hideMark/>
          </w:tcPr>
          <w:p>
            <w:pPr>
              <w:widowControl/>
              <w:suppressAutoHyphens w:val="0"/>
              <w:overflowPunct/>
              <w:autoSpaceDE/>
              <w:autoSpaceDN/>
              <w:adjustRightInd/>
              <w:jc w:val="both"/>
              <w:rPr>
                <w:rFonts w:ascii="Calibri" w:hAnsi="Calibri"/>
                <w:sz w:val="16"/>
                <w:szCs w:val="16"/>
              </w:rPr>
            </w:pPr>
          </w:p>
        </w:tc>
        <w:tc>
          <w:tcPr>
            <w:tcW w:w="1563" w:type="dxa"/>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 xml:space="preserve">gépi endoszkóp fertőtlenítő szer </w:t>
            </w:r>
          </w:p>
        </w:tc>
        <w:tc>
          <w:tcPr>
            <w:tcW w:w="1341" w:type="dxa"/>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Wassenburg és Mediwators típusú fertőtlenítő berendezésekhez, a gyártó által előírt vegyszer és technológia, mely alkalmas flexibilis endoszkópok nagy hatású fertőtlenítéséhez, és sterilizálásához</w:t>
            </w:r>
          </w:p>
        </w:tc>
        <w:tc>
          <w:tcPr>
            <w:tcW w:w="1449" w:type="dxa"/>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peroxi-ecetsav</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kanna (gépekkel kompatibilis kiszerelésben) 4,75 literes</w:t>
            </w:r>
          </w:p>
        </w:tc>
        <w:tc>
          <w:tcPr>
            <w:tcW w:w="856" w:type="dxa"/>
            <w:shd w:val="clear" w:color="000000" w:fill="FFFFFF"/>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294,5 liter (90 kanna)</w:t>
            </w:r>
          </w:p>
        </w:tc>
      </w:tr>
      <w:tr>
        <w:trPr>
          <w:trHeight w:val="1019"/>
        </w:trPr>
        <w:tc>
          <w:tcPr>
            <w:tcW w:w="596" w:type="dxa"/>
            <w:vMerge w:val="restart"/>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29. rész</w:t>
            </w: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center"/>
              <w:rPr>
                <w:rFonts w:ascii="Calibri" w:hAnsi="Calibri"/>
                <w:sz w:val="16"/>
                <w:szCs w:val="16"/>
              </w:rPr>
            </w:pPr>
          </w:p>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876" w:type="dxa"/>
            <w:vMerge w:val="restart"/>
            <w:shd w:val="clear" w:color="auto" w:fill="auto"/>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Eszköz</w:t>
            </w:r>
          </w:p>
        </w:tc>
        <w:tc>
          <w:tcPr>
            <w:tcW w:w="1563" w:type="dxa"/>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ágytál tisztító/fertőtlenítő</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Ágytálmosó automatákhoz, a gyártó által előírt vegyszer és technológia, illetve alkalmazási területek  (Getinge gyártmányú/típusú)</w:t>
            </w:r>
          </w:p>
        </w:tc>
        <w:tc>
          <w:tcPr>
            <w:tcW w:w="1449" w:type="dxa"/>
            <w:shd w:val="clear" w:color="auto" w:fill="auto"/>
            <w:vAlign w:val="bottom"/>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kanna (gépekkel kompatibilis kiszerelésben)</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17,5 liter</w:t>
            </w:r>
          </w:p>
        </w:tc>
      </w:tr>
      <w:tr>
        <w:trPr>
          <w:trHeight w:val="1299"/>
        </w:trPr>
        <w:tc>
          <w:tcPr>
            <w:tcW w:w="596" w:type="dxa"/>
            <w:vMerge/>
            <w:shd w:val="clear" w:color="auto" w:fill="auto"/>
            <w:vAlign w:val="bottom"/>
            <w:hideMark/>
          </w:tcPr>
          <w:p>
            <w:pPr>
              <w:widowControl/>
              <w:suppressAutoHyphens w:val="0"/>
              <w:overflowPunct/>
              <w:autoSpaceDE/>
              <w:autoSpaceDN/>
              <w:adjustRightInd/>
              <w:jc w:val="both"/>
              <w:rPr>
                <w:rFonts w:ascii="Calibri" w:hAnsi="Calibri"/>
                <w:sz w:val="16"/>
                <w:szCs w:val="16"/>
              </w:rPr>
            </w:pPr>
          </w:p>
        </w:tc>
        <w:tc>
          <w:tcPr>
            <w:tcW w:w="876" w:type="dxa"/>
            <w:vMerge/>
            <w:vAlign w:val="center"/>
            <w:hideMark/>
          </w:tcPr>
          <w:p>
            <w:pPr>
              <w:widowControl/>
              <w:suppressAutoHyphens w:val="0"/>
              <w:overflowPunct/>
              <w:autoSpaceDE/>
              <w:autoSpaceDN/>
              <w:adjustRightInd/>
              <w:jc w:val="both"/>
              <w:rPr>
                <w:rFonts w:ascii="Calibri" w:hAnsi="Calibri"/>
                <w:sz w:val="16"/>
                <w:szCs w:val="16"/>
              </w:rPr>
            </w:pPr>
          </w:p>
        </w:tc>
        <w:tc>
          <w:tcPr>
            <w:tcW w:w="1563" w:type="dxa"/>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 xml:space="preserve">ágytál öblítőszer </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Ágytálmosó automatákhoz, a gyártó által előírt vegyszer és technológia, illetve alkalmazási területek  (Getinge gyártmányú/típusú)</w:t>
            </w:r>
          </w:p>
        </w:tc>
        <w:tc>
          <w:tcPr>
            <w:tcW w:w="1449" w:type="dxa"/>
            <w:shd w:val="clear" w:color="auto" w:fill="auto"/>
            <w:vAlign w:val="bottom"/>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kanna (gépekkel kompatibilis kiszerelésben)</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17,5 liter</w:t>
            </w:r>
          </w:p>
        </w:tc>
      </w:tr>
      <w:tr>
        <w:trPr>
          <w:trHeight w:val="1299"/>
        </w:trPr>
        <w:tc>
          <w:tcPr>
            <w:tcW w:w="596" w:type="dxa"/>
            <w:shd w:val="clear" w:color="auto" w:fill="auto"/>
            <w:vAlign w:val="bottom"/>
            <w:hideMark/>
          </w:tcPr>
          <w:p>
            <w:pPr>
              <w:widowControl/>
              <w:suppressAutoHyphens w:val="0"/>
              <w:overflowPunct/>
              <w:autoSpaceDE/>
              <w:autoSpaceDN/>
              <w:adjustRightInd/>
              <w:jc w:val="center"/>
              <w:rPr>
                <w:rFonts w:ascii="Calibri" w:hAnsi="Calibri"/>
                <w:sz w:val="16"/>
                <w:szCs w:val="16"/>
                <w:highlight w:val="cyan"/>
              </w:rPr>
            </w:pPr>
            <w:r>
              <w:rPr>
                <w:rFonts w:ascii="Calibri" w:hAnsi="Calibri"/>
                <w:sz w:val="16"/>
                <w:szCs w:val="16"/>
                <w:highlight w:val="cyan"/>
              </w:rPr>
              <w:t>30. rész</w:t>
            </w:r>
          </w:p>
        </w:tc>
        <w:tc>
          <w:tcPr>
            <w:tcW w:w="876" w:type="dxa"/>
            <w:shd w:val="clear" w:color="auto" w:fill="auto"/>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Eszköz</w:t>
            </w:r>
          </w:p>
        </w:tc>
        <w:tc>
          <w:tcPr>
            <w:tcW w:w="1563" w:type="dxa"/>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ágytál tisztító/fertőtlenítő</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Ágytálmosó automatákhoz, a gyártó által előírt vegyszer és technológia, illetve alkalmazási területek  (Tornado gyártmányú/típusú)</w:t>
            </w:r>
          </w:p>
        </w:tc>
        <w:tc>
          <w:tcPr>
            <w:tcW w:w="1449" w:type="dxa"/>
            <w:shd w:val="clear" w:color="auto" w:fill="auto"/>
            <w:vAlign w:val="bottom"/>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kanna (gépekkel kompatibilis kiszerelésben)</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17,5 liter</w:t>
            </w:r>
          </w:p>
        </w:tc>
      </w:tr>
      <w:tr>
        <w:trPr>
          <w:trHeight w:val="1299"/>
        </w:trPr>
        <w:tc>
          <w:tcPr>
            <w:tcW w:w="596" w:type="dxa"/>
            <w:shd w:val="clear" w:color="auto" w:fill="auto"/>
            <w:vAlign w:val="bottom"/>
            <w:hideMark/>
          </w:tcPr>
          <w:p>
            <w:pPr>
              <w:widowControl/>
              <w:suppressAutoHyphens w:val="0"/>
              <w:overflowPunct/>
              <w:autoSpaceDE/>
              <w:autoSpaceDN/>
              <w:adjustRightInd/>
              <w:jc w:val="center"/>
              <w:rPr>
                <w:rFonts w:ascii="Calibri" w:hAnsi="Calibri"/>
                <w:sz w:val="16"/>
                <w:szCs w:val="16"/>
                <w:highlight w:val="cyan"/>
              </w:rPr>
            </w:pPr>
            <w:r>
              <w:rPr>
                <w:rFonts w:ascii="Calibri" w:hAnsi="Calibri"/>
                <w:sz w:val="16"/>
                <w:szCs w:val="16"/>
                <w:highlight w:val="cyan"/>
              </w:rPr>
              <w:lastRenderedPageBreak/>
              <w:t>31. rész</w:t>
            </w:r>
          </w:p>
        </w:tc>
        <w:tc>
          <w:tcPr>
            <w:tcW w:w="876" w:type="dxa"/>
            <w:shd w:val="clear" w:color="auto" w:fill="auto"/>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1563" w:type="dxa"/>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ágytál tisztító/fertőtlenítő</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Ágytálmosó automatákhoz, a gyártó által előírt vegyszer és technológia, illetve alkalmazási területek  (Topic Meico gyártmányú/típusú)</w:t>
            </w:r>
          </w:p>
        </w:tc>
        <w:tc>
          <w:tcPr>
            <w:tcW w:w="1449" w:type="dxa"/>
            <w:shd w:val="clear" w:color="auto" w:fill="auto"/>
            <w:vAlign w:val="bottom"/>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kanna (gépekkel kompatibilis kiszerelésben)</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17,5 liter</w:t>
            </w:r>
          </w:p>
        </w:tc>
      </w:tr>
      <w:tr>
        <w:trPr>
          <w:trHeight w:val="896"/>
        </w:trPr>
        <w:tc>
          <w:tcPr>
            <w:tcW w:w="596" w:type="dxa"/>
            <w:shd w:val="clear" w:color="auto" w:fill="auto"/>
            <w:vAlign w:val="bottom"/>
            <w:hideMark/>
          </w:tcPr>
          <w:p>
            <w:pPr>
              <w:widowControl/>
              <w:suppressAutoHyphens w:val="0"/>
              <w:overflowPunct/>
              <w:autoSpaceDE/>
              <w:autoSpaceDN/>
              <w:adjustRightInd/>
              <w:jc w:val="center"/>
              <w:rPr>
                <w:rFonts w:ascii="Calibri" w:hAnsi="Calibri"/>
                <w:sz w:val="16"/>
                <w:szCs w:val="16"/>
                <w:highlight w:val="cyan"/>
              </w:rPr>
            </w:pPr>
            <w:r>
              <w:rPr>
                <w:rFonts w:ascii="Calibri" w:hAnsi="Calibri"/>
                <w:sz w:val="16"/>
                <w:szCs w:val="16"/>
                <w:highlight w:val="cyan"/>
              </w:rPr>
              <w:t>32. rész</w:t>
            </w:r>
          </w:p>
        </w:tc>
        <w:tc>
          <w:tcPr>
            <w:tcW w:w="876" w:type="dxa"/>
            <w:shd w:val="clear" w:color="auto" w:fill="auto"/>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1563" w:type="dxa"/>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ágytál tisztító/fertőtlenítő</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Ágytálmosó automatákhoz, a gyártó által előírt vegyszer és technológia, illetve alkalmazási területek  (AT-os gyártmányú/típusú)</w:t>
            </w:r>
          </w:p>
        </w:tc>
        <w:tc>
          <w:tcPr>
            <w:tcW w:w="1449" w:type="dxa"/>
            <w:shd w:val="clear" w:color="auto" w:fill="auto"/>
            <w:vAlign w:val="bottom"/>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kanna (gépekkel kompatibilis kiszerelésben)</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101 liter</w:t>
            </w:r>
          </w:p>
        </w:tc>
      </w:tr>
      <w:tr>
        <w:trPr>
          <w:trHeight w:val="896"/>
        </w:trPr>
        <w:tc>
          <w:tcPr>
            <w:tcW w:w="596" w:type="dxa"/>
            <w:vMerge w:val="restart"/>
            <w:shd w:val="clear" w:color="auto" w:fill="auto"/>
            <w:vAlign w:val="bottom"/>
            <w:hideMark/>
          </w:tcPr>
          <w:p>
            <w:pPr>
              <w:widowControl/>
              <w:suppressAutoHyphens w:val="0"/>
              <w:overflowPunct/>
              <w:autoSpaceDE/>
              <w:autoSpaceDN/>
              <w:adjustRightInd/>
              <w:jc w:val="both"/>
              <w:rPr>
                <w:rFonts w:ascii="Calibri" w:hAnsi="Calibri"/>
                <w:sz w:val="16"/>
                <w:szCs w:val="16"/>
                <w:highlight w:val="cyan"/>
              </w:rPr>
            </w:pPr>
          </w:p>
          <w:p>
            <w:pPr>
              <w:widowControl/>
              <w:suppressAutoHyphens w:val="0"/>
              <w:overflowPunct/>
              <w:autoSpaceDE/>
              <w:autoSpaceDN/>
              <w:adjustRightInd/>
              <w:jc w:val="center"/>
              <w:rPr>
                <w:rFonts w:ascii="Calibri" w:hAnsi="Calibri"/>
                <w:sz w:val="16"/>
                <w:szCs w:val="16"/>
                <w:highlight w:val="cyan"/>
              </w:rPr>
            </w:pPr>
            <w:r>
              <w:rPr>
                <w:rFonts w:ascii="Calibri" w:hAnsi="Calibri"/>
                <w:sz w:val="16"/>
                <w:szCs w:val="16"/>
                <w:highlight w:val="cyan"/>
              </w:rPr>
              <w:t>33. rész</w:t>
            </w:r>
          </w:p>
          <w:p>
            <w:pPr>
              <w:widowControl/>
              <w:suppressAutoHyphens w:val="0"/>
              <w:overflowPunct/>
              <w:autoSpaceDE/>
              <w:autoSpaceDN/>
              <w:adjustRightInd/>
              <w:jc w:val="center"/>
              <w:rPr>
                <w:rFonts w:ascii="Calibri" w:hAnsi="Calibri"/>
                <w:sz w:val="16"/>
                <w:szCs w:val="16"/>
                <w:highlight w:val="cyan"/>
              </w:rPr>
            </w:pPr>
          </w:p>
          <w:p>
            <w:pPr>
              <w:widowControl/>
              <w:suppressAutoHyphens w:val="0"/>
              <w:overflowPunct/>
              <w:autoSpaceDE/>
              <w:autoSpaceDN/>
              <w:adjustRightInd/>
              <w:jc w:val="center"/>
              <w:rPr>
                <w:rFonts w:ascii="Calibri" w:hAnsi="Calibri"/>
                <w:sz w:val="16"/>
                <w:szCs w:val="16"/>
                <w:highlight w:val="cyan"/>
              </w:rPr>
            </w:pPr>
          </w:p>
          <w:p>
            <w:pPr>
              <w:widowControl/>
              <w:suppressAutoHyphens w:val="0"/>
              <w:overflowPunct/>
              <w:autoSpaceDE/>
              <w:autoSpaceDN/>
              <w:adjustRightInd/>
              <w:jc w:val="center"/>
              <w:rPr>
                <w:rFonts w:ascii="Calibri" w:hAnsi="Calibri"/>
                <w:sz w:val="16"/>
                <w:szCs w:val="16"/>
                <w:highlight w:val="cyan"/>
              </w:rPr>
            </w:pPr>
          </w:p>
          <w:p>
            <w:pPr>
              <w:widowControl/>
              <w:suppressAutoHyphens w:val="0"/>
              <w:overflowPunct/>
              <w:autoSpaceDE/>
              <w:autoSpaceDN/>
              <w:adjustRightInd/>
              <w:jc w:val="center"/>
              <w:rPr>
                <w:rFonts w:ascii="Calibri" w:hAnsi="Calibri"/>
                <w:sz w:val="16"/>
                <w:szCs w:val="16"/>
                <w:highlight w:val="cyan"/>
              </w:rPr>
            </w:pPr>
          </w:p>
          <w:p>
            <w:pPr>
              <w:widowControl/>
              <w:suppressAutoHyphens w:val="0"/>
              <w:overflowPunct/>
              <w:autoSpaceDE/>
              <w:autoSpaceDN/>
              <w:adjustRightInd/>
              <w:jc w:val="center"/>
              <w:rPr>
                <w:rFonts w:ascii="Calibri" w:hAnsi="Calibri"/>
                <w:sz w:val="16"/>
                <w:szCs w:val="16"/>
                <w:highlight w:val="cyan"/>
              </w:rPr>
            </w:pPr>
          </w:p>
          <w:p>
            <w:pPr>
              <w:widowControl/>
              <w:suppressAutoHyphens w:val="0"/>
              <w:overflowPunct/>
              <w:autoSpaceDE/>
              <w:autoSpaceDN/>
              <w:adjustRightInd/>
              <w:jc w:val="center"/>
              <w:rPr>
                <w:rFonts w:ascii="Calibri" w:hAnsi="Calibri"/>
                <w:sz w:val="16"/>
                <w:szCs w:val="16"/>
                <w:highlight w:val="cyan"/>
              </w:rPr>
            </w:pPr>
          </w:p>
          <w:p>
            <w:pPr>
              <w:widowControl/>
              <w:suppressAutoHyphens w:val="0"/>
              <w:overflowPunct/>
              <w:autoSpaceDE/>
              <w:autoSpaceDN/>
              <w:adjustRightInd/>
              <w:jc w:val="center"/>
              <w:rPr>
                <w:rFonts w:ascii="Calibri" w:hAnsi="Calibri"/>
                <w:sz w:val="16"/>
                <w:szCs w:val="16"/>
                <w:highlight w:val="cyan"/>
              </w:rPr>
            </w:pPr>
          </w:p>
          <w:p>
            <w:pPr>
              <w:widowControl/>
              <w:suppressAutoHyphens w:val="0"/>
              <w:overflowPunct/>
              <w:autoSpaceDE/>
              <w:autoSpaceDN/>
              <w:adjustRightInd/>
              <w:jc w:val="center"/>
              <w:rPr>
                <w:rFonts w:ascii="Calibri" w:hAnsi="Calibri"/>
                <w:sz w:val="16"/>
                <w:szCs w:val="16"/>
                <w:highlight w:val="cyan"/>
              </w:rPr>
            </w:pPr>
          </w:p>
          <w:p>
            <w:pPr>
              <w:widowControl/>
              <w:suppressAutoHyphens w:val="0"/>
              <w:overflowPunct/>
              <w:autoSpaceDE/>
              <w:autoSpaceDN/>
              <w:adjustRightInd/>
              <w:jc w:val="center"/>
              <w:rPr>
                <w:rFonts w:ascii="Calibri" w:hAnsi="Calibri"/>
                <w:sz w:val="16"/>
                <w:szCs w:val="16"/>
                <w:highlight w:val="cyan"/>
              </w:rPr>
            </w:pPr>
          </w:p>
          <w:p>
            <w:pPr>
              <w:widowControl/>
              <w:suppressAutoHyphens w:val="0"/>
              <w:overflowPunct/>
              <w:autoSpaceDE/>
              <w:autoSpaceDN/>
              <w:adjustRightInd/>
              <w:jc w:val="center"/>
              <w:rPr>
                <w:rFonts w:ascii="Calibri" w:hAnsi="Calibri"/>
                <w:sz w:val="16"/>
                <w:szCs w:val="16"/>
                <w:highlight w:val="cyan"/>
              </w:rPr>
            </w:pPr>
          </w:p>
          <w:p>
            <w:pPr>
              <w:widowControl/>
              <w:suppressAutoHyphens w:val="0"/>
              <w:overflowPunct/>
              <w:autoSpaceDE/>
              <w:autoSpaceDN/>
              <w:adjustRightInd/>
              <w:jc w:val="center"/>
              <w:rPr>
                <w:rFonts w:ascii="Calibri" w:hAnsi="Calibri"/>
                <w:sz w:val="16"/>
                <w:szCs w:val="16"/>
                <w:highlight w:val="cyan"/>
              </w:rPr>
            </w:pPr>
          </w:p>
          <w:p>
            <w:pPr>
              <w:widowControl/>
              <w:suppressAutoHyphens w:val="0"/>
              <w:overflowPunct/>
              <w:autoSpaceDE/>
              <w:autoSpaceDN/>
              <w:adjustRightInd/>
              <w:jc w:val="center"/>
              <w:rPr>
                <w:rFonts w:ascii="Calibri" w:hAnsi="Calibri"/>
                <w:sz w:val="16"/>
                <w:szCs w:val="16"/>
                <w:highlight w:val="cyan"/>
              </w:rPr>
            </w:pPr>
          </w:p>
          <w:p>
            <w:pPr>
              <w:widowControl/>
              <w:suppressAutoHyphens w:val="0"/>
              <w:overflowPunct/>
              <w:autoSpaceDE/>
              <w:autoSpaceDN/>
              <w:adjustRightInd/>
              <w:jc w:val="center"/>
              <w:rPr>
                <w:rFonts w:ascii="Calibri" w:hAnsi="Calibri"/>
                <w:sz w:val="16"/>
                <w:szCs w:val="16"/>
                <w:highlight w:val="cyan"/>
              </w:rPr>
            </w:pPr>
            <w:r>
              <w:rPr>
                <w:rFonts w:ascii="Calibri" w:hAnsi="Calibri"/>
                <w:color w:val="000000"/>
                <w:sz w:val="16"/>
                <w:szCs w:val="16"/>
                <w:highlight w:val="cyan"/>
              </w:rPr>
              <w:t> </w:t>
            </w:r>
          </w:p>
        </w:tc>
        <w:tc>
          <w:tcPr>
            <w:tcW w:w="876" w:type="dxa"/>
            <w:vMerge w:val="restart"/>
            <w:shd w:val="clear" w:color="auto" w:fill="auto"/>
            <w:vAlign w:val="center"/>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p>
            <w:pPr>
              <w:widowControl/>
              <w:suppressAutoHyphens w:val="0"/>
              <w:overflowPunct/>
              <w:autoSpaceDE/>
              <w:autoSpaceDN/>
              <w:adjustRightInd/>
              <w:jc w:val="both"/>
              <w:rPr>
                <w:rFonts w:ascii="Calibri" w:hAnsi="Calibri"/>
                <w:sz w:val="16"/>
                <w:szCs w:val="16"/>
              </w:rPr>
            </w:pPr>
            <w:r>
              <w:rPr>
                <w:rFonts w:ascii="Calibri" w:hAnsi="Calibri"/>
                <w:sz w:val="16"/>
                <w:szCs w:val="16"/>
              </w:rPr>
              <w:t>Eszköz</w:t>
            </w:r>
          </w:p>
          <w:p>
            <w:pPr>
              <w:widowControl/>
              <w:suppressAutoHyphens w:val="0"/>
              <w:overflowPunct/>
              <w:autoSpaceDE/>
              <w:autoSpaceDN/>
              <w:adjustRightInd/>
              <w:jc w:val="both"/>
              <w:rPr>
                <w:rFonts w:ascii="Calibri" w:hAnsi="Calibri"/>
                <w:sz w:val="16"/>
                <w:szCs w:val="16"/>
              </w:rPr>
            </w:pPr>
            <w:r>
              <w:rPr>
                <w:rFonts w:ascii="Calibri" w:hAnsi="Calibri"/>
                <w:color w:val="000000"/>
                <w:sz w:val="16"/>
                <w:szCs w:val="16"/>
              </w:rPr>
              <w:t> </w:t>
            </w:r>
          </w:p>
        </w:tc>
        <w:tc>
          <w:tcPr>
            <w:tcW w:w="1563" w:type="dxa"/>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 xml:space="preserve">ágytál öblítőszer </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Ágytálmosó automatákhoz, a gyártó által előírt vegyszer és technológia, illetve alkalmazási területek  (AT-os gyártmányú/típusú)</w:t>
            </w:r>
          </w:p>
        </w:tc>
        <w:tc>
          <w:tcPr>
            <w:tcW w:w="1449" w:type="dxa"/>
            <w:shd w:val="clear" w:color="auto" w:fill="auto"/>
            <w:vAlign w:val="bottom"/>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kanna (gépekkel kompatibilis kiszerelésben)</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129 liter</w:t>
            </w:r>
          </w:p>
        </w:tc>
      </w:tr>
      <w:tr>
        <w:trPr>
          <w:trHeight w:val="896"/>
        </w:trPr>
        <w:tc>
          <w:tcPr>
            <w:tcW w:w="596" w:type="dxa"/>
            <w:vMerge/>
            <w:shd w:val="clear" w:color="auto" w:fill="auto"/>
            <w:vAlign w:val="bottom"/>
            <w:hideMark/>
          </w:tcPr>
          <w:p>
            <w:pPr>
              <w:widowControl/>
              <w:suppressAutoHyphens w:val="0"/>
              <w:overflowPunct/>
              <w:autoSpaceDE/>
              <w:autoSpaceDN/>
              <w:adjustRightInd/>
              <w:jc w:val="center"/>
              <w:rPr>
                <w:rFonts w:ascii="Calibri" w:hAnsi="Calibri"/>
                <w:sz w:val="16"/>
                <w:szCs w:val="16"/>
                <w:highlight w:val="cyan"/>
              </w:rPr>
            </w:pPr>
          </w:p>
        </w:tc>
        <w:tc>
          <w:tcPr>
            <w:tcW w:w="876" w:type="dxa"/>
            <w:vMerge/>
            <w:shd w:val="clear" w:color="auto" w:fill="auto"/>
            <w:vAlign w:val="center"/>
            <w:hideMark/>
          </w:tcPr>
          <w:p>
            <w:pPr>
              <w:widowControl/>
              <w:suppressAutoHyphens w:val="0"/>
              <w:overflowPunct/>
              <w:autoSpaceDE/>
              <w:autoSpaceDN/>
              <w:adjustRightInd/>
              <w:jc w:val="both"/>
              <w:rPr>
                <w:rFonts w:ascii="Calibri" w:hAnsi="Calibri"/>
                <w:sz w:val="16"/>
                <w:szCs w:val="16"/>
              </w:rPr>
            </w:pPr>
          </w:p>
        </w:tc>
        <w:tc>
          <w:tcPr>
            <w:tcW w:w="1563" w:type="dxa"/>
            <w:shd w:val="clear" w:color="auto" w:fill="auto"/>
            <w:vAlign w:val="bottom"/>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ágytál tisztító/fertőtlenítő</w:t>
            </w:r>
          </w:p>
        </w:tc>
        <w:tc>
          <w:tcPr>
            <w:tcW w:w="134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Ágytálmosó automatákhoz, a gyártó által előírt vegyszer és technológia, illetve alkalmazási területek  (Kuli mat gyártmányú/típusú)</w:t>
            </w:r>
          </w:p>
        </w:tc>
        <w:tc>
          <w:tcPr>
            <w:tcW w:w="1449" w:type="dxa"/>
            <w:shd w:val="clear" w:color="auto" w:fill="auto"/>
            <w:vAlign w:val="bottom"/>
            <w:hideMark/>
          </w:tcPr>
          <w:p>
            <w:pPr>
              <w:widowControl/>
              <w:suppressAutoHyphens w:val="0"/>
              <w:overflowPunct/>
              <w:autoSpaceDE/>
              <w:autoSpaceDN/>
              <w:adjustRightInd/>
              <w:jc w:val="both"/>
              <w:rPr>
                <w:rFonts w:ascii="Calibri" w:hAnsi="Calibri"/>
                <w:sz w:val="16"/>
                <w:szCs w:val="16"/>
              </w:rPr>
            </w:pPr>
            <w:r>
              <w:rPr>
                <w:rFonts w:ascii="Calibri" w:hAnsi="Calibri"/>
                <w:sz w:val="16"/>
                <w:szCs w:val="16"/>
              </w:rPr>
              <w:t> </w:t>
            </w:r>
          </w:p>
        </w:tc>
        <w:tc>
          <w:tcPr>
            <w:tcW w:w="1300"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Baktericid (MRSA), tuberkulocid, fungicid, virucid (HIV, HBV), sporocid hatás</w:t>
            </w:r>
          </w:p>
        </w:tc>
        <w:tc>
          <w:tcPr>
            <w:tcW w:w="1421"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kanna (gépekkel kompatibilis kiszerelésben)</w:t>
            </w:r>
          </w:p>
        </w:tc>
        <w:tc>
          <w:tcPr>
            <w:tcW w:w="856" w:type="dxa"/>
            <w:shd w:val="clear" w:color="auto" w:fill="auto"/>
            <w:vAlign w:val="center"/>
            <w:hideMark/>
          </w:tcPr>
          <w:p>
            <w:pPr>
              <w:widowControl/>
              <w:suppressAutoHyphens w:val="0"/>
              <w:overflowPunct/>
              <w:autoSpaceDE/>
              <w:autoSpaceDN/>
              <w:adjustRightInd/>
              <w:jc w:val="center"/>
              <w:rPr>
                <w:rFonts w:ascii="Calibri" w:hAnsi="Calibri"/>
                <w:sz w:val="16"/>
                <w:szCs w:val="16"/>
              </w:rPr>
            </w:pPr>
            <w:r>
              <w:rPr>
                <w:rFonts w:ascii="Calibri" w:hAnsi="Calibri"/>
                <w:sz w:val="16"/>
                <w:szCs w:val="16"/>
              </w:rPr>
              <w:t> 147 liter</w:t>
            </w:r>
          </w:p>
        </w:tc>
      </w:tr>
      <w:tr>
        <w:trPr>
          <w:trHeight w:val="896"/>
        </w:trPr>
        <w:tc>
          <w:tcPr>
            <w:tcW w:w="596" w:type="dxa"/>
            <w:vMerge/>
            <w:shd w:val="clear" w:color="auto" w:fill="auto"/>
            <w:vAlign w:val="center"/>
            <w:hideMark/>
          </w:tcPr>
          <w:p>
            <w:pPr>
              <w:widowControl/>
              <w:suppressAutoHyphens w:val="0"/>
              <w:overflowPunct/>
              <w:autoSpaceDE/>
              <w:autoSpaceDN/>
              <w:adjustRightInd/>
              <w:jc w:val="center"/>
              <w:rPr>
                <w:rFonts w:ascii="Calibri" w:hAnsi="Calibri"/>
                <w:color w:val="000000"/>
                <w:sz w:val="16"/>
                <w:szCs w:val="16"/>
                <w:highlight w:val="cyan"/>
              </w:rPr>
            </w:pPr>
          </w:p>
        </w:tc>
        <w:tc>
          <w:tcPr>
            <w:tcW w:w="876" w:type="dxa"/>
            <w:vMerge/>
            <w:shd w:val="clear" w:color="auto" w:fill="auto"/>
            <w:vAlign w:val="bottom"/>
            <w:hideMark/>
          </w:tcPr>
          <w:p>
            <w:pPr>
              <w:widowControl/>
              <w:suppressAutoHyphens w:val="0"/>
              <w:overflowPunct/>
              <w:autoSpaceDE/>
              <w:autoSpaceDN/>
              <w:adjustRightInd/>
              <w:jc w:val="both"/>
              <w:rPr>
                <w:rFonts w:ascii="Calibri" w:hAnsi="Calibri"/>
                <w:color w:val="000000"/>
                <w:sz w:val="16"/>
                <w:szCs w:val="16"/>
              </w:rPr>
            </w:pPr>
          </w:p>
        </w:tc>
        <w:tc>
          <w:tcPr>
            <w:tcW w:w="1563"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sporocid hatású gyors felület fertőtlenítő kendő</w:t>
            </w:r>
          </w:p>
        </w:tc>
        <w:tc>
          <w:tcPr>
            <w:tcW w:w="1341"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CDI fertőzött betegek környezetéhez , vizsgáló asztalokhoz , RTG asztalokhoz , kilincsek fertőtlenítéséhez</w:t>
            </w:r>
          </w:p>
        </w:tc>
        <w:tc>
          <w:tcPr>
            <w:tcW w:w="1449"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perecetsav</w:t>
            </w:r>
          </w:p>
        </w:tc>
        <w:tc>
          <w:tcPr>
            <w:tcW w:w="1300"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Baktericid , fungicid , virucid , tuberkulocid , sporocid</w:t>
            </w:r>
          </w:p>
        </w:tc>
        <w:tc>
          <w:tcPr>
            <w:tcW w:w="1421"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dobozos kiszerelésben , 200x300mm/50db</w:t>
            </w:r>
          </w:p>
        </w:tc>
        <w:tc>
          <w:tcPr>
            <w:tcW w:w="856" w:type="dxa"/>
            <w:shd w:val="clear" w:color="auto" w:fill="auto"/>
            <w:vAlign w:val="center"/>
            <w:hideMark/>
          </w:tcPr>
          <w:p>
            <w:pPr>
              <w:widowControl/>
              <w:suppressAutoHyphens w:val="0"/>
              <w:overflowPunct/>
              <w:autoSpaceDE/>
              <w:autoSpaceDN/>
              <w:adjustRightInd/>
              <w:jc w:val="center"/>
              <w:rPr>
                <w:rFonts w:ascii="Calibri" w:hAnsi="Calibri"/>
                <w:color w:val="000000"/>
                <w:sz w:val="16"/>
                <w:szCs w:val="16"/>
              </w:rPr>
            </w:pPr>
            <w:r>
              <w:rPr>
                <w:rFonts w:ascii="Calibri" w:hAnsi="Calibri"/>
                <w:color w:val="000000"/>
                <w:sz w:val="16"/>
                <w:szCs w:val="16"/>
              </w:rPr>
              <w:t>630 doboz</w:t>
            </w:r>
          </w:p>
        </w:tc>
      </w:tr>
      <w:tr>
        <w:trPr>
          <w:trHeight w:val="717"/>
        </w:trPr>
        <w:tc>
          <w:tcPr>
            <w:tcW w:w="596" w:type="dxa"/>
            <w:vMerge w:val="restart"/>
            <w:shd w:val="clear" w:color="auto" w:fill="auto"/>
            <w:vAlign w:val="center"/>
            <w:hideMark/>
          </w:tcPr>
          <w:p>
            <w:pPr>
              <w:widowControl/>
              <w:suppressAutoHyphens w:val="0"/>
              <w:overflowPunct/>
              <w:autoSpaceDE/>
              <w:autoSpaceDN/>
              <w:adjustRightInd/>
              <w:jc w:val="center"/>
              <w:rPr>
                <w:rFonts w:ascii="Calibri" w:hAnsi="Calibri"/>
                <w:color w:val="000000"/>
                <w:sz w:val="16"/>
                <w:szCs w:val="16"/>
                <w:highlight w:val="cyan"/>
              </w:rPr>
            </w:pPr>
            <w:r>
              <w:rPr>
                <w:rFonts w:ascii="Calibri" w:hAnsi="Calibri"/>
                <w:color w:val="000000"/>
                <w:sz w:val="16"/>
                <w:szCs w:val="16"/>
                <w:highlight w:val="cyan"/>
              </w:rPr>
              <w:t>34. rész</w:t>
            </w:r>
          </w:p>
          <w:p>
            <w:pPr>
              <w:widowControl/>
              <w:suppressAutoHyphens w:val="0"/>
              <w:overflowPunct/>
              <w:autoSpaceDE/>
              <w:autoSpaceDN/>
              <w:adjustRightInd/>
              <w:jc w:val="center"/>
              <w:rPr>
                <w:rFonts w:ascii="Calibri" w:hAnsi="Calibri"/>
                <w:color w:val="000000"/>
                <w:sz w:val="16"/>
                <w:szCs w:val="16"/>
                <w:highlight w:val="cyan"/>
              </w:rPr>
            </w:pPr>
            <w:r>
              <w:rPr>
                <w:rFonts w:ascii="Calibri" w:hAnsi="Calibri"/>
                <w:color w:val="000000"/>
                <w:sz w:val="16"/>
                <w:szCs w:val="16"/>
                <w:highlight w:val="cyan"/>
              </w:rPr>
              <w:t> </w:t>
            </w:r>
          </w:p>
        </w:tc>
        <w:tc>
          <w:tcPr>
            <w:tcW w:w="876" w:type="dxa"/>
            <w:vMerge w:val="restart"/>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felület fertőtlenítő kendő</w:t>
            </w:r>
          </w:p>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 </w:t>
            </w:r>
          </w:p>
        </w:tc>
        <w:tc>
          <w:tcPr>
            <w:tcW w:w="1563" w:type="dxa"/>
            <w:shd w:val="clear" w:color="auto" w:fill="auto"/>
            <w:vAlign w:val="center"/>
            <w:hideMark/>
          </w:tcPr>
          <w:p>
            <w:pPr>
              <w:widowControl/>
              <w:suppressAutoHyphens w:val="0"/>
              <w:overflowPunct/>
              <w:autoSpaceDE/>
              <w:autoSpaceDN/>
              <w:adjustRightInd/>
              <w:jc w:val="center"/>
              <w:rPr>
                <w:rFonts w:ascii="Calibri" w:hAnsi="Calibri"/>
                <w:color w:val="000000"/>
                <w:sz w:val="16"/>
                <w:szCs w:val="16"/>
              </w:rPr>
            </w:pPr>
            <w:r>
              <w:rPr>
                <w:rFonts w:ascii="Calibri" w:hAnsi="Calibri"/>
                <w:color w:val="000000"/>
                <w:sz w:val="16"/>
                <w:szCs w:val="16"/>
              </w:rPr>
              <w:t>alacsony alkohol tartalmú felület fertőtlenítő kendő</w:t>
            </w:r>
          </w:p>
        </w:tc>
        <w:tc>
          <w:tcPr>
            <w:tcW w:w="1341"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alkoholra érzékenyfelületek fertőtlenítéséhez , monitorok, billentyűzet , orvosi egységek paneljeihez</w:t>
            </w:r>
          </w:p>
        </w:tc>
        <w:tc>
          <w:tcPr>
            <w:tcW w:w="1449"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max. 13% etanol tartalom</w:t>
            </w:r>
          </w:p>
        </w:tc>
        <w:tc>
          <w:tcPr>
            <w:tcW w:w="1300"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Baktericid , fungicid, tuberculocid, szelektív virucid</w:t>
            </w:r>
          </w:p>
        </w:tc>
        <w:tc>
          <w:tcPr>
            <w:tcW w:w="1421"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min. 180x200mm/min.80db csomagban</w:t>
            </w:r>
          </w:p>
        </w:tc>
        <w:tc>
          <w:tcPr>
            <w:tcW w:w="856" w:type="dxa"/>
            <w:shd w:val="clear" w:color="auto" w:fill="auto"/>
            <w:vAlign w:val="center"/>
            <w:hideMark/>
          </w:tcPr>
          <w:p>
            <w:pPr>
              <w:widowControl/>
              <w:suppressAutoHyphens w:val="0"/>
              <w:overflowPunct/>
              <w:autoSpaceDE/>
              <w:autoSpaceDN/>
              <w:adjustRightInd/>
              <w:jc w:val="center"/>
              <w:rPr>
                <w:rFonts w:ascii="Calibri" w:hAnsi="Calibri"/>
                <w:color w:val="000000"/>
                <w:sz w:val="16"/>
                <w:szCs w:val="16"/>
              </w:rPr>
            </w:pPr>
            <w:r>
              <w:rPr>
                <w:rFonts w:ascii="Calibri" w:hAnsi="Calibri"/>
                <w:color w:val="000000"/>
                <w:sz w:val="16"/>
                <w:szCs w:val="16"/>
              </w:rPr>
              <w:t>210csomag</w:t>
            </w:r>
          </w:p>
        </w:tc>
      </w:tr>
      <w:tr>
        <w:trPr>
          <w:trHeight w:val="717"/>
        </w:trPr>
        <w:tc>
          <w:tcPr>
            <w:tcW w:w="596" w:type="dxa"/>
            <w:vMerge/>
            <w:shd w:val="clear" w:color="auto" w:fill="auto"/>
            <w:vAlign w:val="center"/>
            <w:hideMark/>
          </w:tcPr>
          <w:p>
            <w:pPr>
              <w:widowControl/>
              <w:suppressAutoHyphens w:val="0"/>
              <w:overflowPunct/>
              <w:autoSpaceDE/>
              <w:autoSpaceDN/>
              <w:adjustRightInd/>
              <w:jc w:val="center"/>
              <w:rPr>
                <w:rFonts w:ascii="Calibri" w:hAnsi="Calibri"/>
                <w:color w:val="000000"/>
                <w:sz w:val="16"/>
                <w:szCs w:val="16"/>
              </w:rPr>
            </w:pPr>
          </w:p>
        </w:tc>
        <w:tc>
          <w:tcPr>
            <w:tcW w:w="876" w:type="dxa"/>
            <w:vMerge/>
            <w:shd w:val="clear" w:color="auto" w:fill="auto"/>
            <w:vAlign w:val="bottom"/>
            <w:hideMark/>
          </w:tcPr>
          <w:p>
            <w:pPr>
              <w:widowControl/>
              <w:suppressAutoHyphens w:val="0"/>
              <w:overflowPunct/>
              <w:autoSpaceDE/>
              <w:autoSpaceDN/>
              <w:adjustRightInd/>
              <w:jc w:val="both"/>
              <w:rPr>
                <w:rFonts w:ascii="Calibri" w:hAnsi="Calibri"/>
                <w:color w:val="000000"/>
                <w:sz w:val="16"/>
                <w:szCs w:val="16"/>
              </w:rPr>
            </w:pPr>
          </w:p>
        </w:tc>
        <w:tc>
          <w:tcPr>
            <w:tcW w:w="1563"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alkoholmentes felület fertőtlenítő kendő</w:t>
            </w:r>
          </w:p>
        </w:tc>
        <w:tc>
          <w:tcPr>
            <w:tcW w:w="1341"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érzékeny eszközökhöz , felületekhez , ultrahangfejekhez , szondákhoz</w:t>
            </w:r>
          </w:p>
        </w:tc>
        <w:tc>
          <w:tcPr>
            <w:tcW w:w="1449"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alkoholmentes , aldehid mentes</w:t>
            </w:r>
          </w:p>
        </w:tc>
        <w:tc>
          <w:tcPr>
            <w:tcW w:w="1300"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Baktericid, fungicid , vírus inaktiváló hatás (HIV, HBV , HCV , Norovírus , Rota vírus )</w:t>
            </w:r>
          </w:p>
        </w:tc>
        <w:tc>
          <w:tcPr>
            <w:tcW w:w="1421" w:type="dxa"/>
            <w:shd w:val="clear" w:color="auto" w:fill="auto"/>
            <w:vAlign w:val="center"/>
            <w:hideMark/>
          </w:tcPr>
          <w:p>
            <w:pPr>
              <w:widowControl/>
              <w:suppressAutoHyphens w:val="0"/>
              <w:overflowPunct/>
              <w:autoSpaceDE/>
              <w:autoSpaceDN/>
              <w:adjustRightInd/>
              <w:jc w:val="both"/>
              <w:rPr>
                <w:rFonts w:ascii="Calibri" w:hAnsi="Calibri"/>
                <w:color w:val="000000"/>
                <w:sz w:val="16"/>
                <w:szCs w:val="16"/>
              </w:rPr>
            </w:pPr>
            <w:r>
              <w:rPr>
                <w:rFonts w:ascii="Calibri" w:hAnsi="Calibri"/>
                <w:color w:val="000000"/>
                <w:sz w:val="16"/>
                <w:szCs w:val="16"/>
              </w:rPr>
              <w:t>min. 180x200mm/min.80db csomagban</w:t>
            </w:r>
          </w:p>
        </w:tc>
        <w:tc>
          <w:tcPr>
            <w:tcW w:w="856" w:type="dxa"/>
            <w:shd w:val="clear" w:color="auto" w:fill="auto"/>
            <w:vAlign w:val="center"/>
            <w:hideMark/>
          </w:tcPr>
          <w:p>
            <w:pPr>
              <w:widowControl/>
              <w:suppressAutoHyphens w:val="0"/>
              <w:overflowPunct/>
              <w:autoSpaceDE/>
              <w:autoSpaceDN/>
              <w:adjustRightInd/>
              <w:jc w:val="center"/>
              <w:rPr>
                <w:rFonts w:ascii="Calibri" w:hAnsi="Calibri"/>
                <w:color w:val="000000"/>
                <w:sz w:val="16"/>
                <w:szCs w:val="16"/>
              </w:rPr>
            </w:pPr>
            <w:r>
              <w:rPr>
                <w:rFonts w:ascii="Calibri" w:hAnsi="Calibri"/>
                <w:color w:val="000000"/>
                <w:sz w:val="16"/>
                <w:szCs w:val="16"/>
              </w:rPr>
              <w:t>350 csomag</w:t>
            </w:r>
          </w:p>
        </w:tc>
      </w:tr>
    </w:tbl>
    <w:p>
      <w:pPr>
        <w:rPr>
          <w:rFonts w:asciiTheme="minorHAnsi" w:hAnsiTheme="minorHAnsi" w:cs="Arial"/>
          <w:b/>
        </w:rPr>
      </w:pPr>
    </w:p>
    <w:p>
      <w:pPr>
        <w:pStyle w:val="NormlWeb"/>
        <w:ind w:left="360" w:right="150"/>
        <w:jc w:val="both"/>
        <w:rPr>
          <w:rFonts w:asciiTheme="minorHAnsi" w:hAnsiTheme="minorHAnsi"/>
          <w:b/>
          <w:color w:val="000000"/>
        </w:rPr>
      </w:pPr>
      <w:r>
        <w:rPr>
          <w:rFonts w:asciiTheme="minorHAnsi" w:hAnsiTheme="minorHAnsi"/>
          <w:b/>
          <w:color w:val="000000"/>
        </w:rPr>
        <w:t xml:space="preserve">CPV kód: </w:t>
      </w:r>
    </w:p>
    <w:p>
      <w:pPr>
        <w:pStyle w:val="NormlWeb"/>
        <w:ind w:left="360" w:right="150"/>
        <w:jc w:val="both"/>
        <w:rPr>
          <w:rFonts w:asciiTheme="minorHAnsi" w:hAnsiTheme="minorHAnsi"/>
          <w:lang w:eastAsia="hu-HU"/>
        </w:rPr>
      </w:pPr>
      <w:r>
        <w:rPr>
          <w:rFonts w:asciiTheme="minorHAnsi" w:hAnsiTheme="minorHAnsi"/>
          <w:lang w:eastAsia="hu-HU"/>
        </w:rPr>
        <w:t xml:space="preserve">39830000-9 Tisztítószerek </w:t>
      </w:r>
    </w:p>
    <w:p>
      <w:pPr>
        <w:pStyle w:val="NormlWeb"/>
        <w:ind w:left="360" w:right="150"/>
        <w:jc w:val="both"/>
        <w:rPr>
          <w:rFonts w:asciiTheme="minorHAnsi" w:hAnsiTheme="minorHAnsi"/>
          <w:lang w:eastAsia="hu-HU"/>
        </w:rPr>
      </w:pPr>
      <w:r>
        <w:rPr>
          <w:rFonts w:asciiTheme="minorHAnsi" w:hAnsiTheme="minorHAnsi"/>
          <w:lang w:eastAsia="hu-HU"/>
        </w:rPr>
        <w:t>33631600-8 Antiszeptikumok és fertőtlenítő szerek</w:t>
      </w:r>
    </w:p>
    <w:p>
      <w:pPr>
        <w:pStyle w:val="NormlWeb"/>
        <w:ind w:left="360" w:right="150"/>
        <w:jc w:val="both"/>
        <w:rPr>
          <w:rFonts w:asciiTheme="minorHAnsi" w:hAnsiTheme="minorHAnsi"/>
          <w:b/>
          <w:color w:val="000000"/>
        </w:rPr>
      </w:pPr>
      <w:r>
        <w:rPr>
          <w:rFonts w:asciiTheme="minorHAnsi" w:hAnsiTheme="minorHAnsi"/>
          <w:lang w:eastAsia="hu-HU"/>
        </w:rPr>
        <w:t>33741300-9 Kézfertőtlenítő</w:t>
      </w:r>
    </w:p>
    <w:p>
      <w:pPr>
        <w:pStyle w:val="NormlWeb"/>
        <w:ind w:left="360" w:right="150"/>
        <w:jc w:val="both"/>
        <w:rPr>
          <w:rFonts w:asciiTheme="minorHAnsi" w:hAnsiTheme="minorHAnsi"/>
          <w:lang w:eastAsia="hu-HU"/>
        </w:rPr>
        <w:sectPr>
          <w:pgSz w:w="16837" w:h="11905" w:orient="landscape"/>
          <w:pgMar w:top="1418" w:right="1102" w:bottom="284" w:left="709" w:header="709" w:footer="144" w:gutter="0"/>
          <w:cols w:space="708"/>
          <w:titlePg/>
          <w:docGrid w:linePitch="360"/>
        </w:sectPr>
      </w:pPr>
      <w:r>
        <w:rPr>
          <w:rFonts w:asciiTheme="minorHAnsi" w:hAnsiTheme="minorHAnsi"/>
          <w:lang w:eastAsia="hu-HU"/>
        </w:rPr>
        <w:t>33711000-7 Parfümök és piperetermékek</w:t>
      </w:r>
    </w:p>
    <w:p>
      <w:pPr>
        <w:rPr>
          <w:rFonts w:asciiTheme="minorHAnsi" w:hAnsiTheme="minorHAnsi" w:cs="Arial"/>
          <w:b/>
        </w:rPr>
      </w:pPr>
    </w:p>
    <w:sectPr>
      <w:pgSz w:w="11905" w:h="16837"/>
      <w:pgMar w:top="1102" w:right="284" w:bottom="709" w:left="1418" w:header="709" w:footer="1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mp;#39">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Myriad Pro">
    <w:altName w:val="Verdana"/>
    <w:panose1 w:val="00000000000000000000"/>
    <w:charset w:val="00"/>
    <w:family w:val="swiss"/>
    <w:notTrueType/>
    <w:pitch w:val="variable"/>
    <w:sig w:usb0="00000001" w:usb1="00000001" w:usb2="00000000" w:usb3="00000000" w:csb0="0000019F" w:csb1="00000000"/>
  </w:font>
  <w:font w:name="Garamond,Bold">
    <w:panose1 w:val="00000000000000000000"/>
    <w:charset w:val="EE"/>
    <w:family w:val="auto"/>
    <w:notTrueType/>
    <w:pitch w:val="default"/>
    <w:sig w:usb0="00000005" w:usb1="00000000" w:usb2="00000000" w:usb3="00000000" w:csb0="00000002" w:csb1="00000000"/>
  </w:font>
  <w:font w:name="Garamond,Italic">
    <w:panose1 w:val="00000000000000000000"/>
    <w:charset w:val="EE"/>
    <w:family w:val="auto"/>
    <w:notTrueType/>
    <w:pitch w:val="default"/>
    <w:sig w:usb0="00000005" w:usb1="00000000" w:usb2="00000000" w:usb3="00000000" w:csb0="00000002" w:csb1="00000000"/>
  </w:font>
  <w:font w:name="Constantia">
    <w:panose1 w:val="02030602050306030303"/>
    <w:charset w:val="EE"/>
    <w:family w:val="roman"/>
    <w:pitch w:val="variable"/>
    <w:sig w:usb0="A00002EF" w:usb1="4000204B"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lfej"/>
      <w:spacing w:after="120"/>
      <w:ind w:right="360"/>
      <w:jc w:val="center"/>
      <w:rPr>
        <w:rFonts w:ascii="Constantia" w:hAnsi="Constantia"/>
        <w:spacing w:val="36"/>
        <w:sz w:val="20"/>
      </w:rPr>
    </w:pPr>
    <w:r>
      <w:rPr>
        <w:rStyle w:val="Oldalszm"/>
        <w:szCs w:val="24"/>
        <w:lang w:val="hu-HU"/>
      </w:rPr>
      <w:fldChar w:fldCharType="begin"/>
    </w:r>
    <w:r>
      <w:rPr>
        <w:rStyle w:val="Oldalszm"/>
        <w:szCs w:val="24"/>
        <w:lang w:val="hu-HU"/>
      </w:rPr>
      <w:instrText xml:space="preserve"> PAGE </w:instrText>
    </w:r>
    <w:r>
      <w:rPr>
        <w:rStyle w:val="Oldalszm"/>
        <w:szCs w:val="24"/>
        <w:lang w:val="hu-HU"/>
      </w:rPr>
      <w:fldChar w:fldCharType="separate"/>
    </w:r>
    <w:r>
      <w:rPr>
        <w:rStyle w:val="Oldalszm"/>
        <w:noProof/>
        <w:szCs w:val="24"/>
        <w:lang w:val="hu-HU"/>
      </w:rPr>
      <w:t>22</w:t>
    </w:r>
    <w:r>
      <w:rPr>
        <w:rStyle w:val="Oldalszm"/>
        <w:szCs w:val="24"/>
        <w:lang w:val="hu-HU"/>
      </w:rPr>
      <w:fldChar w:fldCharType="end"/>
    </w:r>
    <w:r>
      <w:rPr>
        <w:rStyle w:val="Oldalszm"/>
        <w:szCs w:val="24"/>
        <w:lang w:val="hu-HU"/>
      </w:rPr>
      <w:t>/</w:t>
    </w:r>
    <w:r>
      <w:rPr>
        <w:rStyle w:val="Oldalszm"/>
        <w:szCs w:val="24"/>
        <w:lang w:val="hu-HU"/>
      </w:rPr>
      <w:fldChar w:fldCharType="begin"/>
    </w:r>
    <w:r>
      <w:rPr>
        <w:rStyle w:val="Oldalszm"/>
        <w:szCs w:val="24"/>
        <w:lang w:val="hu-HU"/>
      </w:rPr>
      <w:instrText xml:space="preserve"> NUMPAGES </w:instrText>
    </w:r>
    <w:r>
      <w:rPr>
        <w:rStyle w:val="Oldalszm"/>
        <w:szCs w:val="24"/>
        <w:lang w:val="hu-HU"/>
      </w:rPr>
      <w:fldChar w:fldCharType="separate"/>
    </w:r>
    <w:r>
      <w:rPr>
        <w:rStyle w:val="Oldalszm"/>
        <w:noProof/>
        <w:szCs w:val="24"/>
        <w:lang w:val="hu-HU"/>
      </w:rPr>
      <w:t>49</w:t>
    </w:r>
    <w:r>
      <w:rPr>
        <w:rStyle w:val="Oldalszm"/>
        <w:szCs w:val="24"/>
        <w:lang w:val="hu-H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Lbjegyzetszveg"/>
        <w:rPr>
          <w:rFonts w:asciiTheme="minorHAnsi" w:eastAsia="Calibri" w:hAnsiTheme="minorHAnsi"/>
        </w:rPr>
      </w:pPr>
      <w:r>
        <w:rPr>
          <w:rStyle w:val="Lbjegyzet-hivatkozs"/>
          <w:rFonts w:asciiTheme="minorHAnsi" w:hAnsiTheme="minorHAnsi"/>
        </w:rPr>
        <w:footnoteRef/>
      </w:r>
      <w:r>
        <w:rPr>
          <w:rFonts w:asciiTheme="minorHAnsi" w:hAnsiTheme="minorHAnsi"/>
        </w:rPr>
        <w:t xml:space="preserve"> Közös ajánlattétel esetén valamennyi közös ajánlattevőt meg kell nevezni, kiemelve a képviseletre feljogosított közös ajánlattevőt.</w:t>
      </w:r>
    </w:p>
  </w:footnote>
  <w:footnote w:id="2">
    <w:p>
      <w:pPr>
        <w:pStyle w:val="Lbjegyzetszveg"/>
        <w:ind w:left="-142"/>
        <w:rPr>
          <w:rFonts w:ascii="Garamond" w:hAnsi="Garamond"/>
          <w:sz w:val="16"/>
          <w:szCs w:val="16"/>
        </w:rPr>
      </w:pPr>
      <w:r>
        <w:rPr>
          <w:rStyle w:val="Lbjegyzet-hivatkozs"/>
          <w:rFonts w:ascii="Garamond" w:eastAsia="Arial" w:hAnsi="Garamond"/>
          <w:sz w:val="16"/>
          <w:szCs w:val="16"/>
        </w:rPr>
        <w:footnoteRef/>
      </w:r>
      <w:r>
        <w:rPr>
          <w:rFonts w:ascii="Garamond" w:hAnsi="Garamond"/>
          <w:sz w:val="16"/>
          <w:szCs w:val="16"/>
        </w:rPr>
        <w:t xml:space="preserve"> Az a) vagy b) pontot kérjük kitötleni. </w:t>
      </w:r>
    </w:p>
  </w:footnote>
  <w:footnote w:id="3">
    <w:p>
      <w:pPr>
        <w:pStyle w:val="Lbjegyzetszveg"/>
        <w:ind w:left="-284" w:right="-566"/>
        <w:jc w:val="both"/>
        <w:rPr>
          <w:rFonts w:ascii="Verdana" w:hAnsi="Verdana"/>
          <w:sz w:val="16"/>
          <w:szCs w:val="16"/>
          <w:lang w:eastAsia="hu-HU"/>
        </w:rPr>
      </w:pPr>
      <w:r>
        <w:rPr>
          <w:rStyle w:val="Lbjegyzet-hivatkozs"/>
          <w:rFonts w:ascii="Verdana" w:hAnsi="Verdana"/>
          <w:sz w:val="16"/>
          <w:szCs w:val="16"/>
        </w:rPr>
        <w:footnoteRef/>
      </w:r>
      <w:r>
        <w:rPr>
          <w:rFonts w:ascii="Verdana" w:hAnsi="Verdana"/>
          <w:sz w:val="16"/>
          <w:szCs w:val="16"/>
        </w:rPr>
        <w:t xml:space="preserve"> A nem kívánt szövegrészt kérjük egyértelműen törölni/áthúzni.</w:t>
      </w:r>
    </w:p>
  </w:footnote>
  <w:footnote w:id="4">
    <w:p>
      <w:pPr>
        <w:tabs>
          <w:tab w:val="left" w:pos="567"/>
          <w:tab w:val="left" w:pos="3119"/>
        </w:tabs>
        <w:rPr>
          <w:rFonts w:cs="Garamond"/>
          <w:sz w:val="20"/>
        </w:rPr>
      </w:pPr>
      <w:r>
        <w:rPr>
          <w:rStyle w:val="Lbjegyzet-hivatkozs"/>
        </w:rPr>
        <w:footnoteRef/>
      </w:r>
      <w:r>
        <w:t xml:space="preserve"> </w:t>
      </w:r>
      <w:r>
        <w:rPr>
          <w:u w:val="single"/>
        </w:rPr>
        <w:t>G</w:t>
      </w:r>
      <w:r>
        <w:rPr>
          <w:rFonts w:cs="Garamond"/>
          <w:sz w:val="20"/>
          <w:u w:val="single"/>
        </w:rPr>
        <w:t>azdálkodó szervezet</w:t>
      </w:r>
      <w:r>
        <w:rPr>
          <w:rFonts w:cs="Garamond"/>
          <w:sz w:val="20"/>
        </w:rPr>
        <w:t xml:space="preserve">: </w:t>
      </w:r>
    </w:p>
    <w:p>
      <w:pPr>
        <w:tabs>
          <w:tab w:val="left" w:pos="567"/>
          <w:tab w:val="left" w:pos="3119"/>
        </w:tabs>
        <w:rPr>
          <w:rFonts w:cs="Garamond"/>
          <w:sz w:val="20"/>
        </w:rPr>
      </w:pPr>
      <w:r>
        <w:rPr>
          <w:rFonts w:cs="Garamond"/>
          <w:sz w:val="20"/>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pPr>
        <w:tabs>
          <w:tab w:val="left" w:pos="567"/>
          <w:tab w:val="left" w:pos="3119"/>
        </w:tabs>
        <w:rPr>
          <w:rFonts w:cs="Garamond"/>
          <w:sz w:val="20"/>
        </w:rPr>
      </w:pPr>
      <w:r>
        <w:rPr>
          <w:rFonts w:cs="Garamond"/>
          <w:sz w:val="20"/>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p>
      <w:pPr>
        <w:pStyle w:val="Lbjegyzetszveg"/>
      </w:pPr>
    </w:p>
  </w:footnote>
  <w:footnote w:id="5">
    <w:p>
      <w:pPr>
        <w:rPr>
          <w:rFonts w:asciiTheme="minorHAnsi" w:hAnsiTheme="minorHAnsi" w:cs="Garamond"/>
          <w:sz w:val="20"/>
          <w:u w:val="single"/>
        </w:rPr>
      </w:pPr>
      <w:r>
        <w:rPr>
          <w:rStyle w:val="Lbjegyzet-hivatkozs"/>
          <w:rFonts w:asciiTheme="minorHAnsi" w:hAnsiTheme="minorHAnsi"/>
        </w:rPr>
        <w:footnoteRef/>
      </w:r>
      <w:r>
        <w:rPr>
          <w:rFonts w:asciiTheme="minorHAnsi" w:hAnsiTheme="minorHAnsi"/>
        </w:rPr>
        <w:t xml:space="preserve"> </w:t>
      </w:r>
      <w:r>
        <w:rPr>
          <w:rFonts w:asciiTheme="minorHAnsi" w:hAnsiTheme="minorHAnsi" w:cs="Garamond"/>
          <w:sz w:val="20"/>
          <w:u w:val="single"/>
        </w:rPr>
        <w:t>Tényleges tulajdonos:</w:t>
      </w:r>
    </w:p>
    <w:p>
      <w:pPr>
        <w:pStyle w:val="Lbjegyzetszveg"/>
        <w:rPr>
          <w:rFonts w:asciiTheme="minorHAnsi" w:hAnsiTheme="minorHAnsi"/>
        </w:rPr>
      </w:pPr>
      <w:r>
        <w:rPr>
          <w:rFonts w:asciiTheme="minorHAnsi" w:hAnsiTheme="minorHAnsi"/>
          <w:i/>
          <w:iCs/>
        </w:rPr>
        <w:t>a) </w:t>
      </w:r>
      <w:r>
        <w:rPr>
          <w:rFonts w:asciiTheme="minorHAnsi" w:hAnsiTheme="minorHAnsi"/>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pPr>
        <w:pStyle w:val="Lbjegyzetszveg"/>
        <w:rPr>
          <w:rFonts w:asciiTheme="minorHAnsi" w:hAnsiTheme="minorHAnsi"/>
        </w:rPr>
      </w:pPr>
      <w:r>
        <w:rPr>
          <w:rFonts w:asciiTheme="minorHAnsi" w:hAnsiTheme="minorHAnsi"/>
          <w:i/>
          <w:iCs/>
        </w:rPr>
        <w:t>b) </w:t>
      </w:r>
      <w:r>
        <w:rPr>
          <w:rFonts w:asciiTheme="minorHAnsi" w:hAnsiTheme="minorHAnsi"/>
        </w:rPr>
        <w:t>az a természetes személy, aki jogi személyben vagy jogi személyiséggel nem rendelkező szervezetben - a Ptk. 8:2. § (2) bekezdésében meghatározott - meghatározó befolyással rendelkezik,</w:t>
      </w:r>
    </w:p>
    <w:p>
      <w:pPr>
        <w:pStyle w:val="Lbjegyzetszveg"/>
        <w:rPr>
          <w:rFonts w:asciiTheme="minorHAnsi" w:hAnsiTheme="minorHAnsi"/>
        </w:rPr>
      </w:pPr>
      <w:r>
        <w:rPr>
          <w:rFonts w:asciiTheme="minorHAnsi" w:hAnsiTheme="minorHAnsi"/>
          <w:i/>
          <w:iCs/>
        </w:rPr>
        <w:t>d) </w:t>
      </w:r>
      <w:r>
        <w:rPr>
          <w:rFonts w:asciiTheme="minorHAnsi" w:hAnsiTheme="minorHAnsi"/>
        </w:rPr>
        <w:t>alapítványok esetében az a természetes személy,</w:t>
      </w:r>
    </w:p>
    <w:p>
      <w:pPr>
        <w:pStyle w:val="Lbjegyzetszveg"/>
        <w:rPr>
          <w:rFonts w:asciiTheme="minorHAnsi" w:hAnsiTheme="minorHAnsi"/>
        </w:rPr>
      </w:pPr>
      <w:r>
        <w:rPr>
          <w:rFonts w:asciiTheme="minorHAnsi" w:hAnsiTheme="minorHAnsi"/>
          <w:i/>
          <w:iCs/>
        </w:rPr>
        <w:t>da) </w:t>
      </w:r>
      <w:r>
        <w:rPr>
          <w:rFonts w:asciiTheme="minorHAnsi" w:hAnsiTheme="minorHAnsi"/>
        </w:rPr>
        <w:t>aki az alapítvány vagyona legalább huszonöt százalékának a kedvezményezettje, ha a leendő kedvezményezetteket már meghatározták,</w:t>
      </w:r>
    </w:p>
    <w:p>
      <w:pPr>
        <w:pStyle w:val="Lbjegyzetszveg"/>
        <w:rPr>
          <w:rFonts w:asciiTheme="minorHAnsi" w:hAnsiTheme="minorHAnsi"/>
        </w:rPr>
      </w:pPr>
      <w:r>
        <w:rPr>
          <w:rFonts w:asciiTheme="minorHAnsi" w:hAnsiTheme="minorHAnsi"/>
          <w:i/>
          <w:iCs/>
        </w:rPr>
        <w:t>db) </w:t>
      </w:r>
      <w:r>
        <w:rPr>
          <w:rFonts w:asciiTheme="minorHAnsi" w:hAnsiTheme="minorHAnsi"/>
        </w:rPr>
        <w:t>akinek érdekében az alapítványt létrehozták, illetve működtetik, ha a kedvezményezetteket még nem határozták meg, vagy</w:t>
      </w:r>
    </w:p>
    <w:p>
      <w:pPr>
        <w:pStyle w:val="Lbjegyzetszveg"/>
        <w:rPr>
          <w:rFonts w:asciiTheme="minorHAnsi" w:hAnsiTheme="minorHAnsi"/>
        </w:rPr>
      </w:pPr>
      <w:r>
        <w:rPr>
          <w:rFonts w:asciiTheme="minorHAnsi" w:hAnsiTheme="minorHAnsi"/>
          <w:i/>
          <w:iCs/>
        </w:rPr>
        <w:t>dc) </w:t>
      </w:r>
      <w:r>
        <w:rPr>
          <w:rFonts w:asciiTheme="minorHAnsi" w:hAnsiTheme="minorHAnsi"/>
        </w:rPr>
        <w:t>aki tagja az alapítvány kezelő szervének, vagy meghatározó befolyást gyakorol az alapítvány vagyonának legalább huszonöt százaléka felett, illetve az alapítvány képviseletében eljár,</w:t>
      </w:r>
    </w:p>
    <w:p>
      <w:pPr>
        <w:pStyle w:val="Lbjegyzetszveg"/>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527"/>
      <w:gridCol w:w="3244"/>
    </w:tblGrid>
    <w:tr>
      <w:trPr>
        <w:trHeight w:val="208"/>
      </w:trPr>
      <w:tc>
        <w:tcPr>
          <w:tcW w:w="3340" w:type="pct"/>
          <w:tcBorders>
            <w:top w:val="single" w:sz="4" w:space="0" w:color="000000"/>
            <w:left w:val="single" w:sz="4" w:space="0" w:color="000000"/>
            <w:bottom w:val="single" w:sz="4" w:space="0" w:color="000000"/>
          </w:tcBorders>
        </w:tcPr>
        <w:p>
          <w:pPr>
            <w:rPr>
              <w:rFonts w:ascii="Calibri" w:hAnsi="Calibri"/>
              <w:sz w:val="22"/>
              <w:szCs w:val="22"/>
            </w:rPr>
          </w:pPr>
          <w:r>
            <w:rPr>
              <w:rFonts w:ascii="Calibri" w:hAnsi="Calibri"/>
              <w:color w:val="0070C0"/>
              <w:sz w:val="22"/>
              <w:szCs w:val="22"/>
            </w:rPr>
            <w:t xml:space="preserve">Tisztító-, fertőtlenítő, konyhai higiéniás és egyfázisú műszer-, és eszköz-fertőtlenítőszerek </w:t>
          </w:r>
          <w:r>
            <w:rPr>
              <w:rFonts w:ascii="Calibri" w:hAnsi="Calibri"/>
              <w:color w:val="0070C0"/>
              <w:spacing w:val="6"/>
              <w:sz w:val="22"/>
              <w:szCs w:val="22"/>
            </w:rPr>
            <w:t>beszerzése a Soproni Erzsébet Oktató Kórház és Rehabilitációs Intézet részére adásvételi szerződés keretében</w:t>
          </w:r>
        </w:p>
      </w:tc>
      <w:tc>
        <w:tcPr>
          <w:tcW w:w="1660" w:type="pct"/>
          <w:tcBorders>
            <w:top w:val="single" w:sz="4" w:space="0" w:color="000000"/>
            <w:left w:val="single" w:sz="4" w:space="0" w:color="000000"/>
            <w:bottom w:val="single" w:sz="4" w:space="0" w:color="000000"/>
            <w:right w:val="single" w:sz="4" w:space="0" w:color="000000"/>
          </w:tcBorders>
        </w:tcPr>
        <w:p>
          <w:pPr>
            <w:pStyle w:val="lfej"/>
            <w:snapToGrid w:val="0"/>
            <w:jc w:val="center"/>
            <w:rPr>
              <w:rFonts w:ascii="Calibri" w:hAnsi="Calibri"/>
              <w:sz w:val="22"/>
              <w:szCs w:val="22"/>
              <w:lang w:val="hu-HU"/>
            </w:rPr>
          </w:pPr>
          <w:r>
            <w:rPr>
              <w:rFonts w:ascii="Calibri" w:hAnsi="Calibri"/>
              <w:sz w:val="22"/>
              <w:szCs w:val="22"/>
              <w:lang w:val="hu-HU"/>
            </w:rPr>
            <w:t>Ajánlati dokumentáció</w:t>
          </w:r>
        </w:p>
      </w:tc>
    </w:tr>
  </w:tbl>
  <w:p>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32"/>
      <w:gridCol w:w="3197"/>
    </w:tblGrid>
    <w:tr>
      <w:trPr>
        <w:trHeight w:val="208"/>
      </w:trPr>
      <w:tc>
        <w:tcPr>
          <w:tcW w:w="3340" w:type="pct"/>
          <w:tcBorders>
            <w:top w:val="single" w:sz="4" w:space="0" w:color="000000"/>
            <w:left w:val="single" w:sz="4" w:space="0" w:color="000000"/>
            <w:bottom w:val="single" w:sz="4" w:space="0" w:color="000000"/>
          </w:tcBorders>
        </w:tcPr>
        <w:p>
          <w:pPr>
            <w:rPr>
              <w:rFonts w:ascii="Calibri" w:hAnsi="Calibri"/>
              <w:sz w:val="22"/>
              <w:szCs w:val="22"/>
            </w:rPr>
          </w:pPr>
          <w:r>
            <w:rPr>
              <w:rFonts w:ascii="Calibri" w:hAnsi="Calibri"/>
              <w:color w:val="0070C0"/>
              <w:sz w:val="22"/>
              <w:szCs w:val="22"/>
            </w:rPr>
            <w:t xml:space="preserve">Tisztító-, fertőtlenítő, konyhai higiéniás és egyfázisú műszer-, és eszköz-fertőtlenítőszerek </w:t>
          </w:r>
          <w:r>
            <w:rPr>
              <w:rFonts w:ascii="Calibri" w:hAnsi="Calibri"/>
              <w:color w:val="0070C0"/>
              <w:spacing w:val="6"/>
              <w:sz w:val="22"/>
              <w:szCs w:val="22"/>
            </w:rPr>
            <w:t>beszerzése a Soproni Erzsébet Oktató Kórház és Rehabilitációs Intézet részére adásvételi szerződés keretében</w:t>
          </w:r>
        </w:p>
      </w:tc>
      <w:tc>
        <w:tcPr>
          <w:tcW w:w="1660" w:type="pct"/>
          <w:tcBorders>
            <w:top w:val="single" w:sz="4" w:space="0" w:color="000000"/>
            <w:left w:val="single" w:sz="4" w:space="0" w:color="000000"/>
            <w:bottom w:val="single" w:sz="4" w:space="0" w:color="000000"/>
            <w:right w:val="single" w:sz="4" w:space="0" w:color="000000"/>
          </w:tcBorders>
        </w:tcPr>
        <w:p>
          <w:pPr>
            <w:pStyle w:val="lfej"/>
            <w:snapToGrid w:val="0"/>
            <w:jc w:val="center"/>
            <w:rPr>
              <w:rFonts w:ascii="Calibri" w:hAnsi="Calibri"/>
              <w:sz w:val="22"/>
              <w:szCs w:val="22"/>
              <w:lang w:val="hu-HU"/>
            </w:rPr>
          </w:pPr>
          <w:r>
            <w:rPr>
              <w:rFonts w:ascii="Calibri" w:hAnsi="Calibri"/>
              <w:sz w:val="22"/>
              <w:szCs w:val="22"/>
              <w:lang w:val="hu-HU"/>
            </w:rPr>
            <w:t>Ajánlati dokumentáció</w:t>
          </w:r>
        </w:p>
      </w:tc>
    </w:tr>
  </w:tbl>
  <w:p>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Cmsor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Cmsor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Cmsor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2"/>
      <w:numFmt w:val="bullet"/>
      <w:pStyle w:val="Felsorols31"/>
      <w:lvlText w:val=""/>
      <w:lvlJc w:val="left"/>
      <w:pPr>
        <w:tabs>
          <w:tab w:val="num" w:pos="1210"/>
        </w:tabs>
        <w:ind w:left="1210" w:hanging="360"/>
      </w:pPr>
      <w:rPr>
        <w:rFonts w:ascii="Symbol" w:hAnsi="Symbol" w:cs="Arial"/>
      </w:rPr>
    </w:lvl>
    <w:lvl w:ilvl="1">
      <w:start w:val="2"/>
      <w:numFmt w:val="bullet"/>
      <w:lvlText w:val=""/>
      <w:lvlJc w:val="left"/>
      <w:pPr>
        <w:tabs>
          <w:tab w:val="num" w:pos="1865"/>
        </w:tabs>
        <w:ind w:left="1865" w:hanging="360"/>
      </w:pPr>
      <w:rPr>
        <w:rFonts w:ascii="Symbol" w:hAnsi="Symbol" w:cs="Arial"/>
      </w:rPr>
    </w:lvl>
    <w:lvl w:ilvl="2">
      <w:start w:val="1"/>
      <w:numFmt w:val="bullet"/>
      <w:lvlText w:val=""/>
      <w:lvlJc w:val="left"/>
      <w:pPr>
        <w:tabs>
          <w:tab w:val="num" w:pos="2585"/>
        </w:tabs>
        <w:ind w:left="2585" w:hanging="360"/>
      </w:pPr>
      <w:rPr>
        <w:rFonts w:ascii="Wingdings" w:hAnsi="Wingdings"/>
      </w:rPr>
    </w:lvl>
    <w:lvl w:ilvl="3">
      <w:start w:val="1"/>
      <w:numFmt w:val="bullet"/>
      <w:lvlText w:val=""/>
      <w:lvlJc w:val="left"/>
      <w:pPr>
        <w:tabs>
          <w:tab w:val="num" w:pos="3305"/>
        </w:tabs>
        <w:ind w:left="3305" w:hanging="360"/>
      </w:pPr>
      <w:rPr>
        <w:rFonts w:ascii="Symbol" w:hAnsi="Symbol"/>
      </w:rPr>
    </w:lvl>
    <w:lvl w:ilvl="4">
      <w:start w:val="1"/>
      <w:numFmt w:val="bullet"/>
      <w:lvlText w:val="o"/>
      <w:lvlJc w:val="left"/>
      <w:pPr>
        <w:tabs>
          <w:tab w:val="num" w:pos="4025"/>
        </w:tabs>
        <w:ind w:left="4025" w:hanging="360"/>
      </w:pPr>
      <w:rPr>
        <w:rFonts w:ascii="Courier New" w:hAnsi="Courier New" w:cs="Courier New"/>
      </w:rPr>
    </w:lvl>
    <w:lvl w:ilvl="5">
      <w:start w:val="1"/>
      <w:numFmt w:val="bullet"/>
      <w:lvlText w:val=""/>
      <w:lvlJc w:val="left"/>
      <w:pPr>
        <w:tabs>
          <w:tab w:val="num" w:pos="4745"/>
        </w:tabs>
        <w:ind w:left="4745" w:hanging="360"/>
      </w:pPr>
      <w:rPr>
        <w:rFonts w:ascii="Wingdings" w:hAnsi="Wingdings"/>
      </w:rPr>
    </w:lvl>
    <w:lvl w:ilvl="6">
      <w:start w:val="1"/>
      <w:numFmt w:val="bullet"/>
      <w:lvlText w:val=""/>
      <w:lvlJc w:val="left"/>
      <w:pPr>
        <w:tabs>
          <w:tab w:val="num" w:pos="5465"/>
        </w:tabs>
        <w:ind w:left="5465" w:hanging="360"/>
      </w:pPr>
      <w:rPr>
        <w:rFonts w:ascii="Symbol" w:hAnsi="Symbol"/>
      </w:rPr>
    </w:lvl>
    <w:lvl w:ilvl="7">
      <w:start w:val="1"/>
      <w:numFmt w:val="bullet"/>
      <w:lvlText w:val="o"/>
      <w:lvlJc w:val="left"/>
      <w:pPr>
        <w:tabs>
          <w:tab w:val="num" w:pos="6185"/>
        </w:tabs>
        <w:ind w:left="6185" w:hanging="360"/>
      </w:pPr>
      <w:rPr>
        <w:rFonts w:ascii="Courier New" w:hAnsi="Courier New" w:cs="Courier New"/>
      </w:rPr>
    </w:lvl>
    <w:lvl w:ilvl="8">
      <w:start w:val="1"/>
      <w:numFmt w:val="bullet"/>
      <w:lvlText w:val=""/>
      <w:lvlJc w:val="left"/>
      <w:pPr>
        <w:tabs>
          <w:tab w:val="num" w:pos="6905"/>
        </w:tabs>
        <w:ind w:left="6905" w:hanging="360"/>
      </w:pPr>
      <w:rPr>
        <w:rFonts w:ascii="Wingdings" w:hAnsi="Wingdings"/>
      </w:rPr>
    </w:lvl>
  </w:abstractNum>
  <w:abstractNum w:abstractNumId="2">
    <w:nsid w:val="00000003"/>
    <w:multiLevelType w:val="multilevel"/>
    <w:tmpl w:val="ED94D55A"/>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4">
    <w:nsid w:val="00000006"/>
    <w:multiLevelType w:val="singleLevel"/>
    <w:tmpl w:val="00000006"/>
    <w:name w:val="WW8Num6"/>
    <w:lvl w:ilvl="0">
      <w:start w:val="1"/>
      <w:numFmt w:val="bullet"/>
      <w:lvlText w:val=""/>
      <w:lvlJc w:val="left"/>
      <w:pPr>
        <w:tabs>
          <w:tab w:val="num" w:pos="1570"/>
        </w:tabs>
        <w:ind w:left="1570" w:hanging="360"/>
      </w:pPr>
      <w:rPr>
        <w:rFonts w:ascii="Symbol" w:hAnsi="Symbol" w:cs="Arial"/>
      </w:rPr>
    </w:lvl>
  </w:abstractNum>
  <w:abstractNum w:abstractNumId="5">
    <w:nsid w:val="00000007"/>
    <w:multiLevelType w:val="singleLevel"/>
    <w:tmpl w:val="00000007"/>
    <w:name w:val="WW8Num7"/>
    <w:lvl w:ilvl="0">
      <w:start w:val="7"/>
      <w:numFmt w:val="bullet"/>
      <w:lvlText w:val="-"/>
      <w:lvlJc w:val="left"/>
      <w:pPr>
        <w:tabs>
          <w:tab w:val="num" w:pos="360"/>
        </w:tabs>
        <w:ind w:left="360" w:hanging="360"/>
      </w:pPr>
      <w:rPr>
        <w:rFonts w:ascii="Arial" w:hAnsi="Arial"/>
      </w:rPr>
    </w:lvl>
  </w:abstractNum>
  <w:abstractNum w:abstractNumId="6">
    <w:nsid w:val="00000009"/>
    <w:multiLevelType w:val="singleLevel"/>
    <w:tmpl w:val="00000009"/>
    <w:name w:val="WW8Num9"/>
    <w:lvl w:ilvl="0">
      <w:start w:val="2"/>
      <w:numFmt w:val="bullet"/>
      <w:lvlText w:val="-"/>
      <w:lvlJc w:val="left"/>
      <w:pPr>
        <w:tabs>
          <w:tab w:val="num" w:pos="0"/>
        </w:tabs>
        <w:ind w:left="1065" w:hanging="360"/>
      </w:pPr>
      <w:rPr>
        <w:rFonts w:ascii="Times New Roman" w:hAnsi="Times New Roman"/>
      </w:rPr>
    </w:lvl>
  </w:abstractNum>
  <w:abstractNum w:abstractNumId="7">
    <w:nsid w:val="0000000B"/>
    <w:multiLevelType w:val="singleLevel"/>
    <w:tmpl w:val="0000000B"/>
    <w:name w:val="WW8Num11"/>
    <w:lvl w:ilvl="0">
      <w:start w:val="1"/>
      <w:numFmt w:val="bullet"/>
      <w:lvlText w:val=""/>
      <w:lvlJc w:val="left"/>
      <w:pPr>
        <w:tabs>
          <w:tab w:val="num" w:pos="2137"/>
        </w:tabs>
        <w:ind w:left="2137" w:hanging="360"/>
      </w:pPr>
      <w:rPr>
        <w:rFonts w:ascii="Symbol" w:hAnsi="Symbol" w:cs="Times New Roman"/>
      </w:rPr>
    </w:lvl>
  </w:abstractNum>
  <w:abstractNum w:abstractNumId="8">
    <w:nsid w:val="0000000E"/>
    <w:multiLevelType w:val="singleLevel"/>
    <w:tmpl w:val="0000000E"/>
    <w:name w:val="WW8Num14"/>
    <w:lvl w:ilvl="0">
      <w:start w:val="1"/>
      <w:numFmt w:val="bullet"/>
      <w:lvlText w:val=""/>
      <w:lvlJc w:val="left"/>
      <w:pPr>
        <w:tabs>
          <w:tab w:val="num" w:pos="1570"/>
        </w:tabs>
        <w:ind w:left="1570" w:hanging="360"/>
      </w:pPr>
      <w:rPr>
        <w:rFonts w:ascii="Symbol" w:hAnsi="Symbol"/>
      </w:rPr>
    </w:lvl>
  </w:abstractNum>
  <w:abstractNum w:abstractNumId="9">
    <w:nsid w:val="0000000F"/>
    <w:multiLevelType w:val="singleLevel"/>
    <w:tmpl w:val="0000000F"/>
    <w:name w:val="WW8Num15"/>
    <w:lvl w:ilvl="0">
      <w:start w:val="1"/>
      <w:numFmt w:val="bullet"/>
      <w:lvlText w:val="-"/>
      <w:lvlJc w:val="left"/>
      <w:pPr>
        <w:tabs>
          <w:tab w:val="num" w:pos="927"/>
        </w:tabs>
        <w:ind w:left="927" w:hanging="360"/>
      </w:pPr>
      <w:rPr>
        <w:rFonts w:ascii="OpenSymbol" w:hAnsi="OpenSymbol"/>
      </w:rPr>
    </w:lvl>
  </w:abstractNum>
  <w:abstractNum w:abstractNumId="10">
    <w:nsid w:val="00000012"/>
    <w:multiLevelType w:val="singleLevel"/>
    <w:tmpl w:val="00000012"/>
    <w:name w:val="WW8Num18"/>
    <w:lvl w:ilvl="0">
      <w:start w:val="1"/>
      <w:numFmt w:val="bullet"/>
      <w:lvlText w:val=""/>
      <w:lvlJc w:val="left"/>
      <w:pPr>
        <w:tabs>
          <w:tab w:val="num" w:pos="1570"/>
        </w:tabs>
        <w:ind w:left="1570" w:hanging="360"/>
      </w:pPr>
      <w:rPr>
        <w:rFonts w:ascii="Symbol" w:hAnsi="Symbol"/>
      </w:rPr>
    </w:lvl>
  </w:abstractNum>
  <w:abstractNum w:abstractNumId="11">
    <w:nsid w:val="00000013"/>
    <w:multiLevelType w:val="singleLevel"/>
    <w:tmpl w:val="00000013"/>
    <w:name w:val="WW8Num19"/>
    <w:lvl w:ilvl="0">
      <w:start w:val="1"/>
      <w:numFmt w:val="bullet"/>
      <w:lvlText w:val=""/>
      <w:lvlJc w:val="left"/>
      <w:pPr>
        <w:tabs>
          <w:tab w:val="num" w:pos="1570"/>
        </w:tabs>
        <w:ind w:left="1570" w:hanging="360"/>
      </w:pPr>
      <w:rPr>
        <w:rFonts w:ascii="Symbol" w:hAnsi="Symbol" w:cs="Arial"/>
      </w:rPr>
    </w:lvl>
  </w:abstractNum>
  <w:abstractNum w:abstractNumId="12">
    <w:nsid w:val="00000015"/>
    <w:multiLevelType w:val="singleLevel"/>
    <w:tmpl w:val="00000015"/>
    <w:name w:val="WW8Num24"/>
    <w:lvl w:ilvl="0">
      <w:start w:val="1"/>
      <w:numFmt w:val="decimal"/>
      <w:lvlText w:val="%1."/>
      <w:lvlJc w:val="left"/>
      <w:pPr>
        <w:tabs>
          <w:tab w:val="num" w:pos="720"/>
        </w:tabs>
        <w:ind w:left="720" w:hanging="360"/>
      </w:pPr>
    </w:lvl>
  </w:abstractNum>
  <w:abstractNum w:abstractNumId="13">
    <w:nsid w:val="00000016"/>
    <w:multiLevelType w:val="singleLevel"/>
    <w:tmpl w:val="00000016"/>
    <w:name w:val="WW8Num22"/>
    <w:lvl w:ilvl="0">
      <w:numFmt w:val="bullet"/>
      <w:lvlText w:val=""/>
      <w:lvlJc w:val="left"/>
      <w:pPr>
        <w:tabs>
          <w:tab w:val="num" w:pos="0"/>
        </w:tabs>
        <w:ind w:left="360" w:hanging="360"/>
      </w:pPr>
      <w:rPr>
        <w:rFonts w:ascii="Symbol" w:hAnsi="Symbol" w:cs="Arial"/>
      </w:rPr>
    </w:lvl>
  </w:abstractNum>
  <w:abstractNum w:abstractNumId="14">
    <w:nsid w:val="00000017"/>
    <w:multiLevelType w:val="multilevel"/>
    <w:tmpl w:val="00000017"/>
    <w:name w:val="WW8Num23"/>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nsid w:val="00000018"/>
    <w:multiLevelType w:val="singleLevel"/>
    <w:tmpl w:val="00000018"/>
    <w:name w:val="WW8Num27"/>
    <w:lvl w:ilvl="0">
      <w:start w:val="7"/>
      <w:numFmt w:val="bullet"/>
      <w:lvlText w:val="-"/>
      <w:lvlJc w:val="left"/>
      <w:pPr>
        <w:tabs>
          <w:tab w:val="num" w:pos="720"/>
        </w:tabs>
        <w:ind w:left="720" w:hanging="360"/>
      </w:pPr>
      <w:rPr>
        <w:rFonts w:ascii="Arial" w:hAnsi="Arial" w:cs="Arial"/>
      </w:rPr>
    </w:lvl>
  </w:abstractNum>
  <w:abstractNum w:abstractNumId="16">
    <w:nsid w:val="00000019"/>
    <w:multiLevelType w:val="singleLevel"/>
    <w:tmpl w:val="00000019"/>
    <w:name w:val="WW8Num28"/>
    <w:lvl w:ilvl="0">
      <w:start w:val="7"/>
      <w:numFmt w:val="bullet"/>
      <w:lvlText w:val="-"/>
      <w:lvlJc w:val="left"/>
      <w:pPr>
        <w:tabs>
          <w:tab w:val="num" w:pos="720"/>
        </w:tabs>
        <w:ind w:left="720" w:hanging="360"/>
      </w:pPr>
      <w:rPr>
        <w:rFonts w:ascii="Arial" w:hAnsi="Arial" w:cs="Arial"/>
      </w:rPr>
    </w:lvl>
  </w:abstractNum>
  <w:abstractNum w:abstractNumId="17">
    <w:nsid w:val="0000001D"/>
    <w:multiLevelType w:val="multilevel"/>
    <w:tmpl w:val="0000001D"/>
    <w:name w:val="WW8Num33"/>
    <w:lvl w:ilvl="0">
      <w:start w:val="7"/>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0C83207B"/>
    <w:multiLevelType w:val="hybridMultilevel"/>
    <w:tmpl w:val="D436AF84"/>
    <w:lvl w:ilvl="0" w:tplc="0636997E">
      <w:numFmt w:val="bullet"/>
      <w:lvlText w:val="-"/>
      <w:lvlJc w:val="left"/>
      <w:pPr>
        <w:ind w:left="720" w:hanging="360"/>
      </w:pPr>
      <w:rPr>
        <w:rFonts w:ascii="Calibri" w:eastAsiaTheme="minorHAnsi" w:hAnsi="Calibri" w:cs="Garamond" w:hint="default"/>
      </w:rPr>
    </w:lvl>
    <w:lvl w:ilvl="1" w:tplc="53DCB656">
      <w:numFmt w:val="bullet"/>
      <w:lvlText w:val="–"/>
      <w:lvlJc w:val="left"/>
      <w:pPr>
        <w:ind w:left="1440" w:hanging="360"/>
      </w:pPr>
      <w:rPr>
        <w:rFonts w:ascii="Calibri" w:eastAsiaTheme="minorHAnsi" w:hAnsi="Calibri"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FF524E4"/>
    <w:multiLevelType w:val="multilevel"/>
    <w:tmpl w:val="A8844350"/>
    <w:lvl w:ilvl="0">
      <w:start w:val="1"/>
      <w:numFmt w:val="bullet"/>
      <w:lvlText w:val="–"/>
      <w:lvlJc w:val="left"/>
      <w:pPr>
        <w:ind w:left="720" w:hanging="360"/>
      </w:pPr>
      <w:rPr>
        <w:rFonts w:ascii="Times New Roman" w:hAnsi="Times New Roman" w:cs="Times New Roman"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nsid w:val="28481A38"/>
    <w:multiLevelType w:val="hybridMultilevel"/>
    <w:tmpl w:val="965E298C"/>
    <w:lvl w:ilvl="0" w:tplc="CDD280A4">
      <w:start w:val="3"/>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8222D19"/>
    <w:multiLevelType w:val="hybridMultilevel"/>
    <w:tmpl w:val="7256D914"/>
    <w:lvl w:ilvl="0" w:tplc="5658FC34">
      <w:start w:val="2"/>
      <w:numFmt w:val="upperRoman"/>
      <w:lvlText w:val="%1."/>
      <w:lvlJc w:val="left"/>
      <w:pPr>
        <w:tabs>
          <w:tab w:val="num" w:pos="1080"/>
        </w:tabs>
        <w:ind w:left="1080" w:hanging="720"/>
      </w:pPr>
      <w:rPr>
        <w:rFonts w:hint="default"/>
      </w:rPr>
    </w:lvl>
    <w:lvl w:ilvl="1" w:tplc="1848E468">
      <w:start w:val="3"/>
      <w:numFmt w:val="decimal"/>
      <w:lvlText w:val="%2."/>
      <w:lvlJc w:val="left"/>
      <w:pPr>
        <w:tabs>
          <w:tab w:val="num" w:pos="1440"/>
        </w:tabs>
        <w:ind w:left="1440" w:hanging="360"/>
      </w:pPr>
      <w:rPr>
        <w:rFonts w:hint="default"/>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418E1F34"/>
    <w:multiLevelType w:val="singleLevel"/>
    <w:tmpl w:val="8480985A"/>
    <w:lvl w:ilvl="0">
      <w:start w:val="59"/>
      <w:numFmt w:val="bullet"/>
      <w:lvlText w:val="-"/>
      <w:lvlJc w:val="left"/>
      <w:pPr>
        <w:tabs>
          <w:tab w:val="num" w:pos="360"/>
        </w:tabs>
        <w:ind w:left="360" w:hanging="360"/>
      </w:pPr>
      <w:rPr>
        <w:rFonts w:ascii="Times New Roman" w:hAnsi="Times New Roman" w:cs="Times New Roman" w:hint="default"/>
      </w:rPr>
    </w:lvl>
  </w:abstractNum>
  <w:abstractNum w:abstractNumId="23">
    <w:nsid w:val="48326DD1"/>
    <w:multiLevelType w:val="hybridMultilevel"/>
    <w:tmpl w:val="49080ADC"/>
    <w:lvl w:ilvl="0" w:tplc="5DB0A9F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E0F5D04"/>
    <w:multiLevelType w:val="hybridMultilevel"/>
    <w:tmpl w:val="F2600E7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90019DC"/>
    <w:multiLevelType w:val="hybridMultilevel"/>
    <w:tmpl w:val="8B0CD458"/>
    <w:lvl w:ilvl="0" w:tplc="89560F02">
      <w:start w:val="1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67295AB6"/>
    <w:multiLevelType w:val="hybridMultilevel"/>
    <w:tmpl w:val="71D203D0"/>
    <w:lvl w:ilvl="0" w:tplc="040E0001">
      <w:start w:val="1"/>
      <w:numFmt w:val="bullet"/>
      <w:lvlText w:val=""/>
      <w:lvlJc w:val="left"/>
      <w:pPr>
        <w:tabs>
          <w:tab w:val="num" w:pos="780"/>
        </w:tabs>
        <w:ind w:left="780" w:hanging="360"/>
      </w:pPr>
      <w:rPr>
        <w:rFonts w:ascii="Symbol" w:hAnsi="Symbol"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27">
    <w:nsid w:val="6FDB016D"/>
    <w:multiLevelType w:val="hybridMultilevel"/>
    <w:tmpl w:val="B8BCB96A"/>
    <w:lvl w:ilvl="0" w:tplc="4D4859DA">
      <w:start w:val="1"/>
      <w:numFmt w:val="bullet"/>
      <w:lvlText w:val=""/>
      <w:lvlJc w:val="left"/>
      <w:pPr>
        <w:ind w:left="780" w:hanging="360"/>
      </w:pPr>
      <w:rPr>
        <w:rFonts w:ascii="Symbol" w:eastAsia="Times New Roman" w:hAnsi="Symbol" w:cs="Times New Roman" w:hint="default"/>
        <w:color w:val="auto"/>
      </w:rPr>
    </w:lvl>
    <w:lvl w:ilvl="1" w:tplc="040E0003">
      <w:start w:val="1"/>
      <w:numFmt w:val="bullet"/>
      <w:lvlText w:val="o"/>
      <w:lvlJc w:val="left"/>
      <w:pPr>
        <w:ind w:left="1500" w:hanging="360"/>
      </w:pPr>
      <w:rPr>
        <w:rFonts w:ascii="Courier New" w:hAnsi="Courier New" w:cs="Courier New" w:hint="default"/>
      </w:rPr>
    </w:lvl>
    <w:lvl w:ilvl="2" w:tplc="040E0005">
      <w:start w:val="1"/>
      <w:numFmt w:val="bullet"/>
      <w:lvlText w:val=""/>
      <w:lvlJc w:val="left"/>
      <w:pPr>
        <w:ind w:left="2220" w:hanging="360"/>
      </w:pPr>
      <w:rPr>
        <w:rFonts w:ascii="Wingdings" w:hAnsi="Wingdings" w:hint="default"/>
      </w:rPr>
    </w:lvl>
    <w:lvl w:ilvl="3" w:tplc="040E0001">
      <w:start w:val="1"/>
      <w:numFmt w:val="bullet"/>
      <w:lvlText w:val=""/>
      <w:lvlJc w:val="left"/>
      <w:pPr>
        <w:ind w:left="2940" w:hanging="360"/>
      </w:pPr>
      <w:rPr>
        <w:rFonts w:ascii="Symbol" w:hAnsi="Symbol" w:hint="default"/>
      </w:rPr>
    </w:lvl>
    <w:lvl w:ilvl="4" w:tplc="040E0003">
      <w:start w:val="1"/>
      <w:numFmt w:val="bullet"/>
      <w:lvlText w:val="o"/>
      <w:lvlJc w:val="left"/>
      <w:pPr>
        <w:ind w:left="3660" w:hanging="360"/>
      </w:pPr>
      <w:rPr>
        <w:rFonts w:ascii="Courier New" w:hAnsi="Courier New" w:cs="Courier New" w:hint="default"/>
      </w:rPr>
    </w:lvl>
    <w:lvl w:ilvl="5" w:tplc="040E0005">
      <w:start w:val="1"/>
      <w:numFmt w:val="bullet"/>
      <w:lvlText w:val=""/>
      <w:lvlJc w:val="left"/>
      <w:pPr>
        <w:ind w:left="4380" w:hanging="360"/>
      </w:pPr>
      <w:rPr>
        <w:rFonts w:ascii="Wingdings" w:hAnsi="Wingdings" w:hint="default"/>
      </w:rPr>
    </w:lvl>
    <w:lvl w:ilvl="6" w:tplc="040E0001">
      <w:start w:val="1"/>
      <w:numFmt w:val="bullet"/>
      <w:lvlText w:val=""/>
      <w:lvlJc w:val="left"/>
      <w:pPr>
        <w:ind w:left="5100" w:hanging="360"/>
      </w:pPr>
      <w:rPr>
        <w:rFonts w:ascii="Symbol" w:hAnsi="Symbol" w:hint="default"/>
      </w:rPr>
    </w:lvl>
    <w:lvl w:ilvl="7" w:tplc="040E0003">
      <w:start w:val="1"/>
      <w:numFmt w:val="bullet"/>
      <w:lvlText w:val="o"/>
      <w:lvlJc w:val="left"/>
      <w:pPr>
        <w:ind w:left="5820" w:hanging="360"/>
      </w:pPr>
      <w:rPr>
        <w:rFonts w:ascii="Courier New" w:hAnsi="Courier New" w:cs="Courier New" w:hint="default"/>
      </w:rPr>
    </w:lvl>
    <w:lvl w:ilvl="8" w:tplc="040E0005">
      <w:start w:val="1"/>
      <w:numFmt w:val="bullet"/>
      <w:lvlText w:val=""/>
      <w:lvlJc w:val="left"/>
      <w:pPr>
        <w:ind w:left="6540" w:hanging="360"/>
      </w:pPr>
      <w:rPr>
        <w:rFonts w:ascii="Wingdings" w:hAnsi="Wingdings" w:hint="default"/>
      </w:rPr>
    </w:lvl>
  </w:abstractNum>
  <w:abstractNum w:abstractNumId="28">
    <w:nsid w:val="747E579F"/>
    <w:multiLevelType w:val="multilevel"/>
    <w:tmpl w:val="63C605A8"/>
    <w:lvl w:ilvl="0">
      <w:start w:val="1"/>
      <w:numFmt w:val="lowerLetter"/>
      <w:lvlText w:val="%1)"/>
      <w:lvlJc w:val="left"/>
      <w:pPr>
        <w:tabs>
          <w:tab w:val="num" w:pos="480"/>
        </w:tabs>
        <w:ind w:left="480" w:hanging="480"/>
      </w:pPr>
      <w:rPr>
        <w:sz w:val="24"/>
        <w:szCs w:val="24"/>
      </w:rPr>
    </w:lvl>
    <w:lvl w:ilvl="1">
      <w:start w:val="1"/>
      <w:numFmt w:val="decimal"/>
      <w:lvlText w:val="%1.%2."/>
      <w:lvlJc w:val="left"/>
      <w:pPr>
        <w:tabs>
          <w:tab w:val="num" w:pos="480"/>
        </w:tabs>
        <w:ind w:left="480" w:hanging="48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7C5F1E4C"/>
    <w:multiLevelType w:val="hybridMultilevel"/>
    <w:tmpl w:val="E242895E"/>
    <w:lvl w:ilvl="0" w:tplc="6400B0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28"/>
  </w:num>
  <w:num w:numId="6">
    <w:abstractNumId w:val="7"/>
    <w:lvlOverride w:ilvl="0">
      <w:startOverride w:val="1"/>
    </w:lvlOverride>
  </w:num>
  <w:num w:numId="7">
    <w:abstractNumId w:val="25"/>
  </w:num>
  <w:num w:numId="8">
    <w:abstractNumId w:val="22"/>
  </w:num>
  <w:num w:numId="9">
    <w:abstractNumId w:val="26"/>
  </w:num>
  <w:num w:numId="10">
    <w:abstractNumId w:val="21"/>
  </w:num>
  <w:num w:numId="11">
    <w:abstractNumId w:val="19"/>
  </w:num>
  <w:num w:numId="12">
    <w:abstractNumId w:val="25"/>
  </w:num>
  <w:num w:numId="13">
    <w:abstractNumId w:val="24"/>
  </w:num>
  <w:num w:numId="14">
    <w:abstractNumId w:val="18"/>
  </w:num>
  <w:num w:numId="15">
    <w:abstractNumId w:val="23"/>
  </w:num>
  <w:num w:numId="16">
    <w:abstractNumId w:val="20"/>
  </w:num>
  <w:num w:numId="17">
    <w:abstractNumId w:val="29"/>
  </w:num>
  <w:num w:numId="18">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7ECF3705-CC93-40CE-816C-840A7B7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suppressAutoHyphens/>
      <w:overflowPunct w:val="0"/>
      <w:autoSpaceDE w:val="0"/>
      <w:autoSpaceDN w:val="0"/>
      <w:adjustRightInd w:val="0"/>
    </w:pPr>
    <w:rPr>
      <w:sz w:val="24"/>
    </w:rPr>
  </w:style>
  <w:style w:type="paragraph" w:styleId="Cmsor1">
    <w:name w:val="heading 1"/>
    <w:basedOn w:val="Norml"/>
    <w:next w:val="Norml"/>
    <w:qFormat/>
    <w:pPr>
      <w:keepNext/>
      <w:numPr>
        <w:numId w:val="1"/>
      </w:numPr>
      <w:outlineLvl w:val="0"/>
    </w:pPr>
    <w:rPr>
      <w:b/>
      <w:sz w:val="48"/>
      <w:lang w:eastAsia="ar-SA"/>
    </w:rPr>
  </w:style>
  <w:style w:type="paragraph" w:styleId="Cmsor3">
    <w:name w:val="heading 3"/>
    <w:basedOn w:val="Norml"/>
    <w:next w:val="Norml"/>
    <w:qFormat/>
    <w:pPr>
      <w:keepNext/>
      <w:numPr>
        <w:ilvl w:val="2"/>
        <w:numId w:val="1"/>
      </w:numPr>
      <w:spacing w:before="240" w:after="60"/>
      <w:outlineLvl w:val="2"/>
    </w:pPr>
    <w:rPr>
      <w:rFonts w:ascii="Arial" w:hAnsi="Arial" w:cs="Arial"/>
      <w:b/>
      <w:bCs/>
      <w:sz w:val="26"/>
      <w:szCs w:val="26"/>
      <w:lang w:eastAsia="ar-SA"/>
    </w:rPr>
  </w:style>
  <w:style w:type="paragraph" w:styleId="Cmsor4">
    <w:name w:val="heading 4"/>
    <w:basedOn w:val="Norml"/>
    <w:next w:val="Norml"/>
    <w:link w:val="Cmsor4Char"/>
    <w:qFormat/>
    <w:pPr>
      <w:keepNext/>
      <w:spacing w:before="240" w:after="60"/>
      <w:outlineLvl w:val="3"/>
    </w:pPr>
    <w:rPr>
      <w:rFonts w:ascii="Calibri" w:hAnsi="Calibri"/>
      <w:b/>
      <w:bCs/>
      <w:sz w:val="28"/>
      <w:szCs w:val="28"/>
      <w:lang w:val="x-none" w:eastAsia="ar-SA"/>
    </w:rPr>
  </w:style>
  <w:style w:type="paragraph" w:styleId="Cmsor5">
    <w:name w:val="heading 5"/>
    <w:basedOn w:val="Norml"/>
    <w:next w:val="Norml"/>
    <w:link w:val="Cmsor5Char"/>
    <w:qFormat/>
    <w:pPr>
      <w:numPr>
        <w:ilvl w:val="4"/>
        <w:numId w:val="1"/>
      </w:numPr>
      <w:spacing w:before="240" w:after="60"/>
      <w:outlineLvl w:val="4"/>
    </w:pPr>
    <w:rPr>
      <w:b/>
      <w:bCs/>
      <w:i/>
      <w:iCs/>
      <w:sz w:val="26"/>
      <w:szCs w:val="26"/>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Arial" w:eastAsia="Arial" w:hAnsi="Arial" w:cs="Aria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cs="Courier New"/>
    </w:rPr>
  </w:style>
  <w:style w:type="character" w:customStyle="1" w:styleId="WW8Num4z1">
    <w:name w:val="WW8Num4z1"/>
    <w:rPr>
      <w:b/>
    </w:rPr>
  </w:style>
  <w:style w:type="character" w:customStyle="1" w:styleId="WW8Num6z0">
    <w:name w:val="WW8Num6z0"/>
    <w:rPr>
      <w:rFonts w:ascii="Arial" w:eastAsia="Arial" w:hAnsi="Arial" w:cs="Aria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Arial" w:hAnsi="Arial" w:cs="Arial"/>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OpenSymbol" w:hAnsi="OpenSymbol"/>
    </w:rPr>
  </w:style>
  <w:style w:type="character" w:customStyle="1" w:styleId="WW8Num16z1">
    <w:name w:val="WW8Num16z1"/>
    <w:rPr>
      <w:rFonts w:ascii="Times New Roman" w:eastAsia="Times New Roman" w:hAnsi="Times New Roman" w:cs="Times New Roman"/>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0">
    <w:name w:val="WW8Num19z0"/>
    <w:rPr>
      <w:rFonts w:ascii="Arial" w:eastAsia="Arial" w:hAnsi="Arial" w:cs="Arial"/>
    </w:rPr>
  </w:style>
  <w:style w:type="character" w:customStyle="1" w:styleId="WW8Num20z0">
    <w:name w:val="WW8Num20z0"/>
    <w:rPr>
      <w:rFonts w:ascii="Symbol" w:hAnsi="Symbol"/>
    </w:rPr>
  </w:style>
  <w:style w:type="character" w:customStyle="1" w:styleId="WW8Num21z1">
    <w:name w:val="WW8Num21z1"/>
    <w:rPr>
      <w:rFonts w:ascii="Symbol" w:eastAsia="Times New Roman" w:hAnsi="Symbol" w:cs="Times New Roman"/>
    </w:rPr>
  </w:style>
  <w:style w:type="character" w:customStyle="1" w:styleId="WW8Num22z0">
    <w:name w:val="WW8Num22z0"/>
    <w:rPr>
      <w:rFonts w:ascii="Arial" w:hAnsi="Arial" w:cs="Arial"/>
    </w:rPr>
  </w:style>
  <w:style w:type="character" w:customStyle="1" w:styleId="WW8Num23z0">
    <w:name w:val="WW8Num23z0"/>
    <w:rPr>
      <w:rFonts w:ascii="Arial" w:hAnsi="Arial" w:cs="Arial"/>
    </w:rPr>
  </w:style>
  <w:style w:type="character" w:customStyle="1" w:styleId="WW8Num23z1">
    <w:name w:val="WW8Num23z1"/>
    <w:rPr>
      <w:rFonts w:ascii="Courier New" w:hAnsi="Courier New" w:cs="Courier New"/>
    </w:rPr>
  </w:style>
  <w:style w:type="character" w:customStyle="1" w:styleId="Absatz-Standardschriftart">
    <w:name w:val="Absatz-Standardschriftart"/>
  </w:style>
  <w:style w:type="character" w:customStyle="1" w:styleId="WW8Num3z0">
    <w:name w:val="WW8Num3z0"/>
    <w:rPr>
      <w:rFonts w:ascii="Symbol" w:eastAsia="Times New Roman" w:hAnsi="Symbol"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b/>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rFonts w:ascii="Symbol" w:hAnsi="Symbol"/>
    </w:rPr>
  </w:style>
  <w:style w:type="character" w:customStyle="1" w:styleId="WW8Num24z0">
    <w:name w:val="WW8Num24z0"/>
    <w:rPr>
      <w:rFonts w:ascii="Times New Roman" w:eastAsia="Calibri" w:hAnsi="Times New Roman" w:cs="Times New Roman"/>
    </w:rPr>
  </w:style>
  <w:style w:type="character" w:customStyle="1" w:styleId="WW8Num25z0">
    <w:name w:val="WW8Num25z0"/>
    <w:rPr>
      <w:u w:val="none"/>
    </w:rPr>
  </w:style>
  <w:style w:type="character" w:customStyle="1" w:styleId="WW-Absatz-Standardschriftart">
    <w:name w:val="WW-Absatz-Standardschriftart"/>
  </w:style>
  <w:style w:type="character" w:customStyle="1" w:styleId="WW8Num2z1">
    <w:name w:val="WW8Num2z1"/>
    <w:rPr>
      <w:rFonts w:ascii="Times New Roman" w:eastAsia="Times New Roman" w:hAnsi="Times New Roman" w:cs="Times New Roman"/>
    </w:rPr>
  </w:style>
  <w:style w:type="character" w:customStyle="1" w:styleId="WW8Num3z4">
    <w:name w:val="WW8Num3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Arial" w:eastAsia="Arial" w:hAnsi="Arial" w:cs="Arial"/>
    </w:rPr>
  </w:style>
  <w:style w:type="character" w:customStyle="1" w:styleId="WW8Num15z1">
    <w:name w:val="WW8Num15z1"/>
    <w:rPr>
      <w:b/>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2">
    <w:name w:val="WW8Num21z2"/>
    <w:rPr>
      <w:rFonts w:ascii="Wingdings" w:hAnsi="Wingdings"/>
    </w:rPr>
  </w:style>
  <w:style w:type="character" w:customStyle="1" w:styleId="WW8Num21z4">
    <w:name w:val="WW8Num21z4"/>
    <w:rPr>
      <w:rFonts w:ascii="Courier New" w:hAnsi="Courier New" w:cs="Courier New"/>
    </w:rPr>
  </w:style>
  <w:style w:type="character" w:customStyle="1" w:styleId="WW8Num22z1">
    <w:name w:val="WW8Num22z1"/>
    <w:rPr>
      <w:rFonts w:ascii="Times New Roman" w:eastAsia="Times New Roman" w:hAnsi="Times New Roman" w:cs="Times New Roman"/>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Arial" w:eastAsia="Arial" w:hAnsi="Arial" w:cs="Arial"/>
    </w:rPr>
  </w:style>
  <w:style w:type="character" w:customStyle="1" w:styleId="WW8Num31z1">
    <w:name w:val="WW8Num31z1"/>
    <w:rPr>
      <w:rFonts w:ascii="Times New Roman" w:eastAsia="Times New Roman" w:hAnsi="Times New Roman" w:cs="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Symbol" w:eastAsia="Times New Roman" w:hAnsi="Symbol" w:cs="Times New Roman"/>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4z4">
    <w:name w:val="WW8Num34z4"/>
    <w:rPr>
      <w:rFonts w:ascii="Courier New" w:hAnsi="Courier New" w:cs="Courier New"/>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Arial" w:eastAsia="Arial" w:hAnsi="Arial" w:cs="Aria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Times New Roman" w:eastAsia="Times New Roman" w:hAnsi="Times New Roman"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3z1">
    <w:name w:val="WW8Num43z1"/>
    <w:rPr>
      <w:rFonts w:ascii="Arial" w:eastAsia="Arial" w:hAnsi="Arial" w:cs="Arial"/>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Arial" w:eastAsia="Arial" w:hAnsi="Arial" w:cs="Arial"/>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8z0">
    <w:name w:val="WW8Num48z0"/>
    <w:rPr>
      <w:rFonts w:ascii="Symbol" w:hAnsi="Symbol"/>
    </w:rPr>
  </w:style>
  <w:style w:type="character" w:customStyle="1" w:styleId="WW8Num48z2">
    <w:name w:val="WW8Num48z2"/>
    <w:rPr>
      <w:rFonts w:ascii="Times New Roman" w:eastAsia="Times New Roman" w:hAnsi="Times New Roman" w:cs="Times New Roman"/>
    </w:rPr>
  </w:style>
  <w:style w:type="character" w:customStyle="1" w:styleId="WW8Num48z4">
    <w:name w:val="WW8Num48z4"/>
    <w:rPr>
      <w:rFonts w:ascii="Courier New" w:hAnsi="Courier New" w:cs="Courier New"/>
    </w:rPr>
  </w:style>
  <w:style w:type="character" w:customStyle="1" w:styleId="WW8Num48z5">
    <w:name w:val="WW8Num48z5"/>
    <w:rPr>
      <w:rFonts w:ascii="Wingdings" w:hAnsi="Wingdings"/>
    </w:rPr>
  </w:style>
  <w:style w:type="character" w:customStyle="1" w:styleId="WW8Num49z1">
    <w:name w:val="WW8Num49z1"/>
    <w:rPr>
      <w:b/>
    </w:rPr>
  </w:style>
  <w:style w:type="character" w:customStyle="1" w:styleId="WW8Num50z0">
    <w:name w:val="WW8Num50z0"/>
    <w:rPr>
      <w:rFonts w:ascii="Arial" w:eastAsia="Arial" w:hAnsi="Arial" w:cs="Arial"/>
    </w:rPr>
  </w:style>
  <w:style w:type="character" w:customStyle="1" w:styleId="WW8NumSt1z0">
    <w:name w:val="WW8NumSt1z0"/>
    <w:rPr>
      <w:rFonts w:ascii="Symbol" w:hAnsi="Symbol"/>
    </w:rPr>
  </w:style>
  <w:style w:type="character" w:customStyle="1" w:styleId="Bekezdsalapbettpusa1">
    <w:name w:val="Bekezdés alapbetűtípusa1"/>
  </w:style>
  <w:style w:type="character" w:customStyle="1" w:styleId="bot">
    <w:name w:val="bot"/>
    <w:basedOn w:val="Bekezdsalapbettpusa1"/>
  </w:style>
  <w:style w:type="character" w:styleId="Oldalszm">
    <w:name w:val="page number"/>
    <w:basedOn w:val="Bekezdsalapbettpusa1"/>
  </w:style>
  <w:style w:type="character" w:styleId="Hiperhivatkozs">
    <w:name w:val="Hyperlink"/>
    <w:rPr>
      <w:color w:val="0000FF"/>
      <w:u w:val="single"/>
    </w:rPr>
  </w:style>
  <w:style w:type="character" w:customStyle="1" w:styleId="CharChar17">
    <w:name w:val="Char Char17"/>
    <w:rPr>
      <w:b/>
      <w:sz w:val="48"/>
      <w:lang w:val="hu-HU" w:eastAsia="ar-SA" w:bidi="ar-SA"/>
    </w:rPr>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spacing w:before="240" w:after="120"/>
    </w:pPr>
    <w:rPr>
      <w:rFonts w:ascii="Arial" w:eastAsia="Lucida Sans Unicode" w:hAnsi="Arial" w:cs="Tahoma"/>
      <w:sz w:val="28"/>
      <w:szCs w:val="28"/>
      <w:lang w:eastAsia="ar-SA"/>
    </w:rPr>
  </w:style>
  <w:style w:type="paragraph" w:styleId="Szvegtrzs">
    <w:name w:val="Body Text"/>
    <w:basedOn w:val="Norml"/>
    <w:pPr>
      <w:spacing w:after="120"/>
    </w:pPr>
    <w:rPr>
      <w:lang w:eastAsia="ar-SA"/>
    </w:r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lang w:eastAsia="ar-SA"/>
    </w:rPr>
  </w:style>
  <w:style w:type="paragraph" w:customStyle="1" w:styleId="Trgymutat">
    <w:name w:val="Tárgymutató"/>
    <w:basedOn w:val="Norml"/>
    <w:pPr>
      <w:suppressLineNumbers/>
    </w:pPr>
    <w:rPr>
      <w:rFonts w:cs="Tahoma"/>
      <w:lang w:eastAsia="ar-SA"/>
    </w:rPr>
  </w:style>
  <w:style w:type="paragraph" w:styleId="lfej">
    <w:name w:val="header"/>
    <w:basedOn w:val="Norml"/>
    <w:link w:val="lfejChar"/>
    <w:pPr>
      <w:tabs>
        <w:tab w:val="right" w:pos="8641"/>
      </w:tabs>
    </w:pPr>
    <w:rPr>
      <w:lang w:val="en-GB" w:eastAsia="ar-SA"/>
    </w:rPr>
  </w:style>
  <w:style w:type="paragraph" w:customStyle="1" w:styleId="Szvegtrzs21">
    <w:name w:val="Szövegtörzs 21"/>
    <w:basedOn w:val="Norml"/>
    <w:pPr>
      <w:spacing w:after="120" w:line="480" w:lineRule="auto"/>
    </w:pPr>
    <w:rPr>
      <w:lang w:eastAsia="ar-SA"/>
    </w:rPr>
  </w:style>
  <w:style w:type="paragraph" w:styleId="Listaszerbekezds">
    <w:name w:val="List Paragraph"/>
    <w:aliases w:val="Welt L,bekezdés1,Bullet_1,Lista1,lista_2,Számozott lista 1,Eszeri felsorolás,List Paragraph à moi,Színes lista – 1. jelölőszín1,Listaszerű bekezdés3,Bullet List,FooterText,numbered,Paragraphe de liste1,列出段落,列出段落1"/>
    <w:basedOn w:val="Norml"/>
    <w:link w:val="ListaszerbekezdsChar"/>
    <w:uiPriority w:val="34"/>
    <w:qFormat/>
    <w:pPr>
      <w:spacing w:after="200" w:line="276" w:lineRule="auto"/>
      <w:ind w:left="720"/>
    </w:pPr>
    <w:rPr>
      <w:szCs w:val="22"/>
      <w:lang w:eastAsia="ar-SA"/>
    </w:rPr>
  </w:style>
  <w:style w:type="paragraph" w:customStyle="1" w:styleId="Szvegtrzs31">
    <w:name w:val="Szövegtörzs 31"/>
    <w:basedOn w:val="Norml"/>
    <w:pPr>
      <w:spacing w:after="120"/>
    </w:pPr>
    <w:rPr>
      <w:sz w:val="16"/>
      <w:szCs w:val="16"/>
      <w:lang w:eastAsia="ar-SA"/>
    </w:rPr>
  </w:style>
  <w:style w:type="paragraph" w:styleId="llb">
    <w:name w:val="footer"/>
    <w:basedOn w:val="Norml"/>
    <w:link w:val="llbChar"/>
    <w:pPr>
      <w:tabs>
        <w:tab w:val="center" w:pos="4536"/>
        <w:tab w:val="right" w:pos="9072"/>
      </w:tabs>
    </w:pPr>
    <w:rPr>
      <w:lang w:eastAsia="ar-SA"/>
    </w:rPr>
  </w:style>
  <w:style w:type="paragraph" w:customStyle="1" w:styleId="Szvegtrzsbehzssal31">
    <w:name w:val="Szövegtörzs behúzással 31"/>
    <w:basedOn w:val="Norml"/>
    <w:pPr>
      <w:spacing w:after="120"/>
      <w:ind w:left="283"/>
    </w:pPr>
    <w:rPr>
      <w:sz w:val="16"/>
      <w:szCs w:val="16"/>
      <w:lang w:eastAsia="ar-SA"/>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Char1 Char1 Ch"/>
    <w:basedOn w:val="Norml"/>
    <w:link w:val="LbjegyzetszvegChar"/>
    <w:qFormat/>
    <w:rPr>
      <w:sz w:val="20"/>
      <w:lang w:eastAsia="ar-SA"/>
    </w:rPr>
  </w:style>
  <w:style w:type="paragraph" w:customStyle="1" w:styleId="Szvegtrzs22">
    <w:name w:val="Szövegtörzs 22"/>
    <w:basedOn w:val="Norml"/>
    <w:pPr>
      <w:tabs>
        <w:tab w:val="left" w:pos="9072"/>
      </w:tabs>
    </w:pPr>
    <w:rPr>
      <w:sz w:val="26"/>
      <w:lang w:eastAsia="ar-SA"/>
    </w:rPr>
  </w:style>
  <w:style w:type="paragraph" w:customStyle="1" w:styleId="Cmzetttitulusa">
    <w:name w:val="Címzett titulusa"/>
    <w:pPr>
      <w:suppressAutoHyphens/>
      <w:jc w:val="both"/>
    </w:pPr>
    <w:rPr>
      <w:rFonts w:eastAsia="Arial"/>
      <w:sz w:val="24"/>
      <w:lang w:eastAsia="ar-SA"/>
    </w:rPr>
  </w:style>
  <w:style w:type="paragraph" w:customStyle="1" w:styleId="Stlus1">
    <w:name w:val="Stílus1"/>
    <w:pPr>
      <w:suppressAutoHyphens/>
      <w:spacing w:line="360" w:lineRule="auto"/>
      <w:jc w:val="both"/>
    </w:pPr>
    <w:rPr>
      <w:rFonts w:eastAsia="Arial"/>
      <w:sz w:val="24"/>
      <w:lang w:eastAsia="ar-SA"/>
    </w:rPr>
  </w:style>
  <w:style w:type="paragraph" w:customStyle="1" w:styleId="Felsorols31">
    <w:name w:val="Felsorolás 31"/>
    <w:basedOn w:val="Norml"/>
    <w:pPr>
      <w:numPr>
        <w:numId w:val="2"/>
      </w:numPr>
      <w:tabs>
        <w:tab w:val="left" w:pos="252"/>
      </w:tabs>
      <w:spacing w:before="120" w:after="120"/>
      <w:ind w:left="252" w:hanging="252"/>
    </w:pPr>
    <w:rPr>
      <w:lang w:eastAsia="ar-SA"/>
    </w:rPr>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eastAsia="ar-SA"/>
    </w:rPr>
  </w:style>
  <w:style w:type="paragraph" w:styleId="NormlWeb">
    <w:name w:val="Normal (Web)"/>
    <w:basedOn w:val="Norml"/>
    <w:rPr>
      <w:lang w:eastAsia="ar-SA"/>
    </w:rPr>
  </w:style>
  <w:style w:type="paragraph" w:styleId="Szvegtrzsbehzssal">
    <w:name w:val="Body Text Indent"/>
    <w:basedOn w:val="Norml"/>
    <w:pPr>
      <w:spacing w:after="120"/>
      <w:ind w:left="283"/>
    </w:pPr>
    <w:rPr>
      <w:lang w:eastAsia="ar-SA"/>
    </w:rPr>
  </w:style>
  <w:style w:type="paragraph" w:customStyle="1" w:styleId="text-3mezera">
    <w:name w:val="text - 3 mezera"/>
    <w:basedOn w:val="Norml"/>
    <w:pPr>
      <w:spacing w:before="60" w:line="240" w:lineRule="exact"/>
    </w:pPr>
    <w:rPr>
      <w:rFonts w:ascii="Arial" w:hAnsi="Arial"/>
      <w:lang w:val="cs-CZ" w:eastAsia="ar-SA"/>
    </w:rPr>
  </w:style>
  <w:style w:type="paragraph" w:customStyle="1" w:styleId="Char1CharCharCharCharCharCharCharCharCharCharChar">
    <w:name w:val="Char1 Char Char Char Char Char Char Char Char Char Char Char"/>
    <w:basedOn w:val="Norml"/>
    <w:pPr>
      <w:spacing w:after="160" w:line="240" w:lineRule="exact"/>
    </w:pPr>
    <w:rPr>
      <w:rFonts w:ascii="Tahoma" w:hAnsi="Tahoma"/>
      <w:sz w:val="20"/>
      <w:lang w:val="en-US" w:eastAsia="ar-SA"/>
    </w:rPr>
  </w:style>
  <w:style w:type="paragraph" w:customStyle="1" w:styleId="standard">
    <w:name w:val="standard"/>
    <w:basedOn w:val="Norml"/>
    <w:rPr>
      <w:rFonts w:ascii="&amp;#39" w:hAnsi="&amp;#39"/>
      <w:lang w:eastAsia="ar-SA"/>
    </w:rPr>
  </w:style>
  <w:style w:type="paragraph" w:customStyle="1" w:styleId="Tblzattartalom">
    <w:name w:val="Táblázattartalom"/>
    <w:basedOn w:val="Norml"/>
    <w:pPr>
      <w:suppressLineNumbers/>
    </w:pPr>
    <w:rPr>
      <w:lang w:eastAsia="ar-SA"/>
    </w:r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paragraph" w:customStyle="1" w:styleId="tigrseq1">
    <w:name w:val="tigrseq1"/>
    <w:basedOn w:val="Norml"/>
    <w:pPr>
      <w:spacing w:before="100" w:beforeAutospacing="1" w:after="100" w:line="180" w:lineRule="atLeast"/>
    </w:pPr>
    <w:rPr>
      <w:rFonts w:ascii="Arial" w:hAnsi="Arial" w:cs="Arial"/>
      <w:b/>
      <w:bCs/>
      <w:u w:val="single"/>
    </w:rPr>
  </w:style>
  <w:style w:type="character" w:customStyle="1" w:styleId="Dtum1">
    <w:name w:val="Dátum1"/>
    <w:basedOn w:val="Bekezdsalapbettpusa"/>
  </w:style>
  <w:style w:type="character" w:customStyle="1" w:styleId="oj">
    <w:name w:val="oj"/>
    <w:basedOn w:val="Bekezdsalapbettpusa"/>
  </w:style>
  <w:style w:type="character" w:customStyle="1" w:styleId="heading">
    <w:name w:val="heading"/>
    <w:basedOn w:val="Bekezdsalapbettpusa"/>
  </w:style>
  <w:style w:type="character" w:customStyle="1" w:styleId="nomark5">
    <w:name w:val="nomark5"/>
    <w:basedOn w:val="Bekezdsalapbettpusa"/>
  </w:style>
  <w:style w:type="character" w:customStyle="1" w:styleId="timark5">
    <w:name w:val="timark5"/>
    <w:rPr>
      <w:b/>
      <w:bCs/>
      <w:vanish w:val="0"/>
      <w:webHidden w:val="0"/>
      <w:specVanish w:val="0"/>
    </w:rPr>
  </w:style>
  <w:style w:type="character" w:customStyle="1" w:styleId="nutscode">
    <w:name w:val="nutscode"/>
    <w:basedOn w:val="Bekezdsalapbettpusa"/>
  </w:style>
  <w:style w:type="character" w:customStyle="1" w:styleId="cpvcode3">
    <w:name w:val="cpvcode3"/>
    <w:rPr>
      <w:color w:val="FF0000"/>
    </w:rPr>
  </w:style>
  <w:style w:type="character" w:styleId="Kiemels2">
    <w:name w:val="Strong"/>
    <w:qFormat/>
    <w:rPr>
      <w:b/>
      <w:bCs/>
    </w:rPr>
  </w:style>
  <w:style w:type="character" w:customStyle="1" w:styleId="skypepnhprintcontainer">
    <w:name w:val="skype_pnh_print_container"/>
    <w:basedOn w:val="Bekezdsalapbettpusa"/>
  </w:style>
  <w:style w:type="character" w:customStyle="1" w:styleId="skypepnhmark">
    <w:name w:val="skype_pnh_mark"/>
    <w:basedOn w:val="Bekezdsalapbettpusa"/>
  </w:style>
  <w:style w:type="paragraph" w:customStyle="1" w:styleId="Default">
    <w:name w:val="Default"/>
    <w:pPr>
      <w:autoSpaceDE w:val="0"/>
      <w:autoSpaceDN w:val="0"/>
      <w:adjustRightInd w:val="0"/>
    </w:pPr>
    <w:rPr>
      <w:rFonts w:ascii="Arial" w:hAnsi="Arial" w:cs="Arial"/>
      <w:color w:val="000000"/>
      <w:sz w:val="24"/>
      <w:szCs w:val="24"/>
    </w:rPr>
  </w:style>
  <w:style w:type="character" w:styleId="Mrltotthiperhivatkozs">
    <w:name w:val="FollowedHyperlink"/>
    <w:rPr>
      <w:color w:val="800080"/>
      <w:u w:val="single"/>
    </w:rPr>
  </w:style>
  <w:style w:type="paragraph" w:styleId="Szvegtrzs3">
    <w:name w:val="Body Text 3"/>
    <w:basedOn w:val="Norml"/>
    <w:link w:val="Szvegtrzs3Char"/>
    <w:pPr>
      <w:spacing w:after="120"/>
    </w:pPr>
    <w:rPr>
      <w:sz w:val="16"/>
      <w:szCs w:val="16"/>
      <w:lang w:val="x-none" w:eastAsia="ar-SA"/>
    </w:rPr>
  </w:style>
  <w:style w:type="character" w:customStyle="1" w:styleId="Szvegtrzs3Char">
    <w:name w:val="Szövegtörzs 3 Char"/>
    <w:link w:val="Szvegtrzs3"/>
    <w:rPr>
      <w:sz w:val="16"/>
      <w:szCs w:val="16"/>
      <w:lang w:eastAsia="ar-SA"/>
    </w:rPr>
  </w:style>
  <w:style w:type="paragraph" w:styleId="Szvegtrzs2">
    <w:name w:val="Body Text 2"/>
    <w:basedOn w:val="Norml"/>
    <w:link w:val="Szvegtrzs2Char"/>
    <w:pPr>
      <w:spacing w:after="120" w:line="480" w:lineRule="auto"/>
    </w:pPr>
    <w:rPr>
      <w:lang w:val="x-none" w:eastAsia="ar-SA"/>
    </w:rPr>
  </w:style>
  <w:style w:type="character" w:customStyle="1" w:styleId="Szvegtrzs2Char">
    <w:name w:val="Szövegtörzs 2 Char"/>
    <w:link w:val="Szvegtrzs2"/>
    <w:rPr>
      <w:sz w:val="24"/>
      <w:szCs w:val="24"/>
      <w:lang w:eastAsia="ar-SA"/>
    </w:rPr>
  </w:style>
  <w:style w:type="paragraph" w:customStyle="1" w:styleId="Szvegtrzs220">
    <w:name w:val="Szövegtörzs 22"/>
    <w:basedOn w:val="Norml"/>
    <w:pPr>
      <w:spacing w:after="120" w:line="480" w:lineRule="auto"/>
    </w:pPr>
    <w:rPr>
      <w:lang w:eastAsia="ar-SA"/>
    </w:rPr>
  </w:style>
  <w:style w:type="character" w:styleId="Jegyzethivatkozs">
    <w:name w:val="annotation reference"/>
    <w:uiPriority w:val="99"/>
    <w:rPr>
      <w:sz w:val="16"/>
      <w:szCs w:val="16"/>
    </w:rPr>
  </w:style>
  <w:style w:type="paragraph" w:styleId="Jegyzetszveg">
    <w:name w:val="annotation text"/>
    <w:basedOn w:val="Norml"/>
    <w:link w:val="JegyzetszvegChar"/>
    <w:uiPriority w:val="99"/>
    <w:rPr>
      <w:sz w:val="20"/>
      <w:lang w:val="x-none" w:eastAsia="ar-SA"/>
    </w:rPr>
  </w:style>
  <w:style w:type="character" w:customStyle="1" w:styleId="JegyzetszvegChar">
    <w:name w:val="Jegyzetszöveg Char"/>
    <w:link w:val="Jegyzetszveg"/>
    <w:uiPriority w:val="99"/>
    <w:rPr>
      <w:lang w:eastAsia="ar-SA"/>
    </w:rPr>
  </w:style>
  <w:style w:type="paragraph" w:styleId="Megjegyzstrgya">
    <w:name w:val="annotation subject"/>
    <w:basedOn w:val="Jegyzetszveg"/>
    <w:next w:val="Jegyzetszveg"/>
    <w:link w:val="MegjegyzstrgyaChar"/>
    <w:rPr>
      <w:b/>
      <w:bCs/>
    </w:rPr>
  </w:style>
  <w:style w:type="character" w:customStyle="1" w:styleId="MegjegyzstrgyaChar">
    <w:name w:val="Megjegyzés tárgya Char"/>
    <w:link w:val="Megjegyzstrgya"/>
    <w:rPr>
      <w:b/>
      <w:bCs/>
      <w:lang w:eastAsia="ar-SA"/>
    </w:rPr>
  </w:style>
  <w:style w:type="paragraph" w:styleId="Buborkszveg">
    <w:name w:val="Balloon Text"/>
    <w:basedOn w:val="Norml"/>
    <w:link w:val="BuborkszvegChar"/>
    <w:rPr>
      <w:rFonts w:ascii="Tahoma" w:hAnsi="Tahoma"/>
      <w:sz w:val="16"/>
      <w:szCs w:val="16"/>
      <w:lang w:val="x-none" w:eastAsia="ar-SA"/>
    </w:rPr>
  </w:style>
  <w:style w:type="character" w:customStyle="1" w:styleId="BuborkszvegChar">
    <w:name w:val="Buborékszöveg Char"/>
    <w:link w:val="Buborkszveg"/>
    <w:rPr>
      <w:rFonts w:ascii="Tahoma" w:hAnsi="Tahoma" w:cs="Tahoma"/>
      <w:sz w:val="16"/>
      <w:szCs w:val="16"/>
      <w:lang w:eastAsia="ar-SA"/>
    </w:rPr>
  </w:style>
  <w:style w:type="paragraph" w:styleId="Vltozat">
    <w:name w:val="Revision"/>
    <w:hidden/>
    <w:uiPriority w:val="99"/>
    <w:semiHidden/>
    <w:rPr>
      <w:sz w:val="24"/>
      <w:szCs w:val="24"/>
      <w:lang w:eastAsia="ar-SA"/>
    </w:rPr>
  </w:style>
  <w:style w:type="character" w:customStyle="1" w:styleId="seltext1">
    <w:name w:val="seltext1"/>
    <w:rPr>
      <w:color w:val="FFFFFF"/>
      <w:shd w:val="clear" w:color="auto" w:fill="0066FF"/>
    </w:rPr>
  </w:style>
  <w:style w:type="paragraph" w:customStyle="1" w:styleId="BodyText23">
    <w:name w:val="Body Text 23"/>
    <w:basedOn w:val="Norml"/>
    <w:pPr>
      <w:tabs>
        <w:tab w:val="left" w:pos="9072"/>
      </w:tabs>
    </w:pPr>
    <w:rPr>
      <w:sz w:val="26"/>
      <w:lang w:eastAsia="ar-SA"/>
    </w:rPr>
  </w:style>
  <w:style w:type="paragraph" w:styleId="Cm">
    <w:name w:val="Title"/>
    <w:basedOn w:val="Norml"/>
    <w:link w:val="CmChar"/>
    <w:qFormat/>
    <w:pPr>
      <w:jc w:val="center"/>
    </w:pPr>
    <w:rPr>
      <w:b/>
      <w:sz w:val="26"/>
      <w:lang w:val="x-none" w:eastAsia="x-none"/>
    </w:rPr>
  </w:style>
  <w:style w:type="character" w:customStyle="1" w:styleId="CmChar">
    <w:name w:val="Cím Char"/>
    <w:link w:val="Cm"/>
    <w:rPr>
      <w:b/>
      <w:sz w:val="26"/>
    </w:rPr>
  </w:style>
  <w:style w:type="table" w:styleId="Rcsostblzat">
    <w:name w:val="Table Grid"/>
    <w:basedOn w:val="Normltblzat"/>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l"/>
    <w:uiPriority w:val="99"/>
    <w:pPr>
      <w:spacing w:after="200" w:line="276" w:lineRule="auto"/>
      <w:ind w:left="720"/>
    </w:pPr>
    <w:rPr>
      <w:szCs w:val="22"/>
      <w:lang w:eastAsia="ar-SA"/>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link w:val="Lbjegyzetszveg"/>
    <w:locked/>
    <w:rPr>
      <w:lang w:val="hu-HU" w:eastAsia="ar-SA" w:bidi="ar-SA"/>
    </w:rPr>
  </w:style>
  <w:style w:type="character" w:styleId="Lbjegyzet-hivatkozs">
    <w:name w:val="footnote reference"/>
    <w:aliases w:val="BVI fnr,Footnote symbol,Times 10 Point,Exposant 3 Point,Footnote Reference Number,16 Point,Superscript 6 Point,Jegyzetszöveg Char1,Char3 Char1,Char Char1 Char1,Char Char3 Char1,Char1 Char1,Char11 Char1"/>
    <w:rPr>
      <w:rFonts w:cs="Times New Roman"/>
      <w:vertAlign w:val="superscript"/>
    </w:rPr>
  </w:style>
  <w:style w:type="paragraph" w:customStyle="1" w:styleId="cf0">
    <w:name w:val="cf0"/>
    <w:basedOn w:val="Norml"/>
    <w:pPr>
      <w:spacing w:before="100" w:beforeAutospacing="1" w:after="100" w:afterAutospacing="1"/>
    </w:pPr>
  </w:style>
  <w:style w:type="character" w:customStyle="1" w:styleId="apple-converted-space">
    <w:name w:val="apple-converted-space"/>
    <w:basedOn w:val="Bekezdsalapbettpusa"/>
  </w:style>
  <w:style w:type="character" w:customStyle="1" w:styleId="Cmsor4Char">
    <w:name w:val="Címsor 4 Char"/>
    <w:link w:val="Cmsor4"/>
    <w:rPr>
      <w:rFonts w:ascii="Calibri" w:eastAsia="Times New Roman" w:hAnsi="Calibri" w:cs="Times New Roman"/>
      <w:b/>
      <w:bCs/>
      <w:sz w:val="28"/>
      <w:szCs w:val="28"/>
      <w:lang w:eastAsia="ar-SA"/>
    </w:rPr>
  </w:style>
  <w:style w:type="paragraph" w:styleId="Lista2">
    <w:name w:val="List 2"/>
    <w:basedOn w:val="Norml"/>
    <w:pPr>
      <w:ind w:left="566" w:hanging="283"/>
      <w:contextualSpacing/>
    </w:pPr>
    <w:rPr>
      <w:lang w:eastAsia="ar-SA"/>
    </w:rPr>
  </w:style>
  <w:style w:type="paragraph" w:styleId="Lista3">
    <w:name w:val="List 3"/>
    <w:basedOn w:val="Norml"/>
    <w:pPr>
      <w:ind w:left="849" w:hanging="283"/>
      <w:contextualSpacing/>
    </w:pPr>
    <w:rPr>
      <w:lang w:eastAsia="ar-SA"/>
    </w:rPr>
  </w:style>
  <w:style w:type="paragraph" w:styleId="Felsorols">
    <w:name w:val="List Bullet"/>
    <w:basedOn w:val="Norml"/>
    <w:pPr>
      <w:tabs>
        <w:tab w:val="left" w:pos="360"/>
      </w:tabs>
      <w:ind w:left="360" w:hanging="360"/>
    </w:pPr>
    <w:rPr>
      <w:sz w:val="28"/>
    </w:rPr>
  </w:style>
  <w:style w:type="paragraph" w:customStyle="1" w:styleId="Szvegtrzsbehzssal32">
    <w:name w:val="Szövegtörzs behúzással 32"/>
    <w:basedOn w:val="Norml"/>
    <w:pPr>
      <w:ind w:left="426"/>
    </w:pPr>
    <w:rPr>
      <w:rFonts w:ascii="Arial" w:hAnsi="Arial"/>
      <w:sz w:val="22"/>
    </w:rPr>
  </w:style>
  <w:style w:type="paragraph" w:customStyle="1" w:styleId="Mystyle">
    <w:name w:val="Mystyle"/>
    <w:basedOn w:val="Norml"/>
    <w:pPr>
      <w:spacing w:before="120" w:after="120"/>
    </w:pPr>
    <w:rPr>
      <w:rFonts w:ascii="Arial" w:hAnsi="Arial"/>
      <w:lang w:val="en-US"/>
    </w:rPr>
  </w:style>
  <w:style w:type="character" w:customStyle="1" w:styleId="LbjegyzetszvegChar2">
    <w:name w:val="Lábjegyzetszöveg Char2"/>
    <w:aliases w:val="Lábjegyzetszöveg Char1 Char Char1,Lábjegyzetszöveg Char Char Char Char1,Footnote Char Char Char Char1,Char1 Char Char Char Char1,Footnote Char1 Char Char1,Char1 Char1 Char Char1,Footnote Char Char1,Char1 Char Char1"/>
    <w:semiHidden/>
    <w:locked/>
  </w:style>
  <w:style w:type="paragraph" w:customStyle="1" w:styleId="Stlus">
    <w:name w:val="Stílus"/>
    <w:pPr>
      <w:widowControl w:val="0"/>
      <w:suppressAutoHyphens/>
      <w:autoSpaceDE w:val="0"/>
    </w:pPr>
    <w:rPr>
      <w:rFonts w:eastAsia="Arial"/>
      <w:szCs w:val="24"/>
      <w:lang w:eastAsia="ar-SA"/>
    </w:rPr>
  </w:style>
  <w:style w:type="paragraph" w:customStyle="1" w:styleId="Listaszerbekezds1">
    <w:name w:val="Listaszerű bekezdés1"/>
    <w:basedOn w:val="Norml"/>
    <w:link w:val="ListParagraphChar"/>
    <w:qFormat/>
    <w:pPr>
      <w:ind w:left="720"/>
    </w:pPr>
  </w:style>
  <w:style w:type="paragraph" w:customStyle="1" w:styleId="CharCharChar">
    <w:name w:val="Char Char Char"/>
    <w:basedOn w:val="Norml"/>
    <w:pPr>
      <w:spacing w:after="160" w:line="240" w:lineRule="exact"/>
    </w:pPr>
    <w:rPr>
      <w:rFonts w:ascii="Verdana" w:hAnsi="Verdana"/>
      <w:sz w:val="20"/>
      <w:lang w:val="en-US"/>
    </w:rPr>
  </w:style>
  <w:style w:type="character" w:customStyle="1" w:styleId="llbChar">
    <w:name w:val="Élőláb Char"/>
    <w:link w:val="llb"/>
    <w:rPr>
      <w:sz w:val="24"/>
      <w:szCs w:val="24"/>
      <w:lang w:eastAsia="ar-SA"/>
    </w:rPr>
  </w:style>
  <w:style w:type="character" w:customStyle="1" w:styleId="Cmsor5Char">
    <w:name w:val="Címsor 5 Char"/>
    <w:link w:val="Cmsor5"/>
    <w:rPr>
      <w:b/>
      <w:bCs/>
      <w:i/>
      <w:iCs/>
      <w:sz w:val="26"/>
      <w:szCs w:val="26"/>
      <w:lang w:eastAsia="ar-SA"/>
    </w:rPr>
  </w:style>
  <w:style w:type="paragraph" w:styleId="Nincstrkz">
    <w:name w:val="No Spacing"/>
    <w:qFormat/>
    <w:pPr>
      <w:suppressAutoHyphens/>
      <w:jc w:val="both"/>
    </w:pPr>
    <w:rPr>
      <w:rFonts w:ascii="Arial" w:eastAsia="Calibri" w:hAnsi="Arial"/>
      <w:sz w:val="22"/>
      <w:szCs w:val="22"/>
      <w:lang w:eastAsia="ar-SA"/>
    </w:rPr>
  </w:style>
  <w:style w:type="character" w:customStyle="1" w:styleId="ListParagraphChar">
    <w:name w:val="List Paragraph Char"/>
    <w:link w:val="Listaszerbekezds1"/>
    <w:locked/>
    <w:rPr>
      <w:rFonts w:eastAsia="Calibri"/>
      <w:sz w:val="24"/>
      <w:szCs w:val="24"/>
    </w:rPr>
  </w:style>
  <w:style w:type="character" w:customStyle="1" w:styleId="lfejChar">
    <w:name w:val="Élőfej Char"/>
    <w:link w:val="lfej"/>
    <w:rPr>
      <w:sz w:val="24"/>
      <w:lang w:val="en-GB" w:eastAsia="ar-SA"/>
    </w:rPr>
  </w:style>
  <w:style w:type="character" w:customStyle="1" w:styleId="ListaszerbekezdsChar">
    <w:name w:val="Listaszerű bekezdés Char"/>
    <w:aliases w:val="Welt L Char,bekezdés1 Char,Bullet_1 Char,Lista1 Char,lista_2 Char,Számozott lista 1 Char,Eszeri felsorolás Char,List Paragraph à moi Char,Színes lista – 1. jelölőszín1 Char,Listaszerű bekezdés3 Char,Bullet List Char,列出段落 Char"/>
    <w:basedOn w:val="Bekezdsalapbettpusa"/>
    <w:link w:val="Listaszerbekezds"/>
    <w:uiPriority w:val="34"/>
    <w:locked/>
    <w:rPr>
      <w:rFonts w:eastAsia="Calibri"/>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5227">
      <w:bodyDiv w:val="1"/>
      <w:marLeft w:val="0"/>
      <w:marRight w:val="0"/>
      <w:marTop w:val="0"/>
      <w:marBottom w:val="0"/>
      <w:divBdr>
        <w:top w:val="none" w:sz="0" w:space="0" w:color="auto"/>
        <w:left w:val="none" w:sz="0" w:space="0" w:color="auto"/>
        <w:bottom w:val="none" w:sz="0" w:space="0" w:color="auto"/>
        <w:right w:val="none" w:sz="0" w:space="0" w:color="auto"/>
      </w:divBdr>
    </w:div>
    <w:div w:id="86583812">
      <w:bodyDiv w:val="1"/>
      <w:marLeft w:val="0"/>
      <w:marRight w:val="0"/>
      <w:marTop w:val="0"/>
      <w:marBottom w:val="0"/>
      <w:divBdr>
        <w:top w:val="none" w:sz="0" w:space="0" w:color="auto"/>
        <w:left w:val="none" w:sz="0" w:space="0" w:color="auto"/>
        <w:bottom w:val="none" w:sz="0" w:space="0" w:color="auto"/>
        <w:right w:val="none" w:sz="0" w:space="0" w:color="auto"/>
      </w:divBdr>
    </w:div>
    <w:div w:id="122504927">
      <w:bodyDiv w:val="1"/>
      <w:marLeft w:val="0"/>
      <w:marRight w:val="0"/>
      <w:marTop w:val="0"/>
      <w:marBottom w:val="0"/>
      <w:divBdr>
        <w:top w:val="none" w:sz="0" w:space="0" w:color="auto"/>
        <w:left w:val="none" w:sz="0" w:space="0" w:color="auto"/>
        <w:bottom w:val="none" w:sz="0" w:space="0" w:color="auto"/>
        <w:right w:val="none" w:sz="0" w:space="0" w:color="auto"/>
      </w:divBdr>
    </w:div>
    <w:div w:id="302664078">
      <w:bodyDiv w:val="1"/>
      <w:marLeft w:val="0"/>
      <w:marRight w:val="0"/>
      <w:marTop w:val="0"/>
      <w:marBottom w:val="0"/>
      <w:divBdr>
        <w:top w:val="none" w:sz="0" w:space="0" w:color="auto"/>
        <w:left w:val="none" w:sz="0" w:space="0" w:color="auto"/>
        <w:bottom w:val="none" w:sz="0" w:space="0" w:color="auto"/>
        <w:right w:val="none" w:sz="0" w:space="0" w:color="auto"/>
      </w:divBdr>
    </w:div>
    <w:div w:id="337316542">
      <w:bodyDiv w:val="1"/>
      <w:marLeft w:val="0"/>
      <w:marRight w:val="0"/>
      <w:marTop w:val="0"/>
      <w:marBottom w:val="0"/>
      <w:divBdr>
        <w:top w:val="none" w:sz="0" w:space="0" w:color="auto"/>
        <w:left w:val="none" w:sz="0" w:space="0" w:color="auto"/>
        <w:bottom w:val="none" w:sz="0" w:space="0" w:color="auto"/>
        <w:right w:val="none" w:sz="0" w:space="0" w:color="auto"/>
      </w:divBdr>
    </w:div>
    <w:div w:id="372774092">
      <w:bodyDiv w:val="1"/>
      <w:marLeft w:val="0"/>
      <w:marRight w:val="0"/>
      <w:marTop w:val="0"/>
      <w:marBottom w:val="0"/>
      <w:divBdr>
        <w:top w:val="none" w:sz="0" w:space="0" w:color="auto"/>
        <w:left w:val="none" w:sz="0" w:space="0" w:color="auto"/>
        <w:bottom w:val="none" w:sz="0" w:space="0" w:color="auto"/>
        <w:right w:val="none" w:sz="0" w:space="0" w:color="auto"/>
      </w:divBdr>
    </w:div>
    <w:div w:id="373117477">
      <w:bodyDiv w:val="1"/>
      <w:marLeft w:val="0"/>
      <w:marRight w:val="0"/>
      <w:marTop w:val="0"/>
      <w:marBottom w:val="0"/>
      <w:divBdr>
        <w:top w:val="none" w:sz="0" w:space="0" w:color="auto"/>
        <w:left w:val="none" w:sz="0" w:space="0" w:color="auto"/>
        <w:bottom w:val="none" w:sz="0" w:space="0" w:color="auto"/>
        <w:right w:val="none" w:sz="0" w:space="0" w:color="auto"/>
      </w:divBdr>
    </w:div>
    <w:div w:id="377363101">
      <w:bodyDiv w:val="1"/>
      <w:marLeft w:val="0"/>
      <w:marRight w:val="0"/>
      <w:marTop w:val="0"/>
      <w:marBottom w:val="0"/>
      <w:divBdr>
        <w:top w:val="none" w:sz="0" w:space="0" w:color="auto"/>
        <w:left w:val="none" w:sz="0" w:space="0" w:color="auto"/>
        <w:bottom w:val="none" w:sz="0" w:space="0" w:color="auto"/>
        <w:right w:val="none" w:sz="0" w:space="0" w:color="auto"/>
      </w:divBdr>
    </w:div>
    <w:div w:id="378938139">
      <w:bodyDiv w:val="1"/>
      <w:marLeft w:val="0"/>
      <w:marRight w:val="0"/>
      <w:marTop w:val="0"/>
      <w:marBottom w:val="0"/>
      <w:divBdr>
        <w:top w:val="none" w:sz="0" w:space="0" w:color="auto"/>
        <w:left w:val="none" w:sz="0" w:space="0" w:color="auto"/>
        <w:bottom w:val="none" w:sz="0" w:space="0" w:color="auto"/>
        <w:right w:val="none" w:sz="0" w:space="0" w:color="auto"/>
      </w:divBdr>
      <w:divsChild>
        <w:div w:id="1540699707">
          <w:marLeft w:val="0"/>
          <w:marRight w:val="0"/>
          <w:marTop w:val="0"/>
          <w:marBottom w:val="0"/>
          <w:divBdr>
            <w:top w:val="none" w:sz="0" w:space="0" w:color="auto"/>
            <w:left w:val="none" w:sz="0" w:space="0" w:color="auto"/>
            <w:bottom w:val="none" w:sz="0" w:space="0" w:color="auto"/>
            <w:right w:val="none" w:sz="0" w:space="0" w:color="auto"/>
          </w:divBdr>
          <w:divsChild>
            <w:div w:id="1090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50506">
      <w:bodyDiv w:val="1"/>
      <w:marLeft w:val="0"/>
      <w:marRight w:val="0"/>
      <w:marTop w:val="0"/>
      <w:marBottom w:val="0"/>
      <w:divBdr>
        <w:top w:val="none" w:sz="0" w:space="0" w:color="auto"/>
        <w:left w:val="none" w:sz="0" w:space="0" w:color="auto"/>
        <w:bottom w:val="none" w:sz="0" w:space="0" w:color="auto"/>
        <w:right w:val="none" w:sz="0" w:space="0" w:color="auto"/>
      </w:divBdr>
    </w:div>
    <w:div w:id="430122825">
      <w:bodyDiv w:val="1"/>
      <w:marLeft w:val="0"/>
      <w:marRight w:val="0"/>
      <w:marTop w:val="0"/>
      <w:marBottom w:val="0"/>
      <w:divBdr>
        <w:top w:val="none" w:sz="0" w:space="0" w:color="auto"/>
        <w:left w:val="none" w:sz="0" w:space="0" w:color="auto"/>
        <w:bottom w:val="none" w:sz="0" w:space="0" w:color="auto"/>
        <w:right w:val="none" w:sz="0" w:space="0" w:color="auto"/>
      </w:divBdr>
    </w:div>
    <w:div w:id="450589265">
      <w:bodyDiv w:val="1"/>
      <w:marLeft w:val="0"/>
      <w:marRight w:val="0"/>
      <w:marTop w:val="0"/>
      <w:marBottom w:val="0"/>
      <w:divBdr>
        <w:top w:val="none" w:sz="0" w:space="0" w:color="auto"/>
        <w:left w:val="none" w:sz="0" w:space="0" w:color="auto"/>
        <w:bottom w:val="none" w:sz="0" w:space="0" w:color="auto"/>
        <w:right w:val="none" w:sz="0" w:space="0" w:color="auto"/>
      </w:divBdr>
    </w:div>
    <w:div w:id="522322914">
      <w:bodyDiv w:val="1"/>
      <w:marLeft w:val="0"/>
      <w:marRight w:val="0"/>
      <w:marTop w:val="0"/>
      <w:marBottom w:val="0"/>
      <w:divBdr>
        <w:top w:val="none" w:sz="0" w:space="0" w:color="auto"/>
        <w:left w:val="none" w:sz="0" w:space="0" w:color="auto"/>
        <w:bottom w:val="none" w:sz="0" w:space="0" w:color="auto"/>
        <w:right w:val="none" w:sz="0" w:space="0" w:color="auto"/>
      </w:divBdr>
    </w:div>
    <w:div w:id="549996817">
      <w:bodyDiv w:val="1"/>
      <w:marLeft w:val="0"/>
      <w:marRight w:val="0"/>
      <w:marTop w:val="0"/>
      <w:marBottom w:val="0"/>
      <w:divBdr>
        <w:top w:val="none" w:sz="0" w:space="0" w:color="auto"/>
        <w:left w:val="none" w:sz="0" w:space="0" w:color="auto"/>
        <w:bottom w:val="none" w:sz="0" w:space="0" w:color="auto"/>
        <w:right w:val="none" w:sz="0" w:space="0" w:color="auto"/>
      </w:divBdr>
      <w:divsChild>
        <w:div w:id="923028686">
          <w:marLeft w:val="0"/>
          <w:marRight w:val="0"/>
          <w:marTop w:val="0"/>
          <w:marBottom w:val="0"/>
          <w:divBdr>
            <w:top w:val="none" w:sz="0" w:space="0" w:color="auto"/>
            <w:left w:val="none" w:sz="0" w:space="0" w:color="auto"/>
            <w:bottom w:val="none" w:sz="0" w:space="0" w:color="auto"/>
            <w:right w:val="none" w:sz="0" w:space="0" w:color="auto"/>
          </w:divBdr>
          <w:divsChild>
            <w:div w:id="17961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0529">
      <w:bodyDiv w:val="1"/>
      <w:marLeft w:val="0"/>
      <w:marRight w:val="0"/>
      <w:marTop w:val="0"/>
      <w:marBottom w:val="0"/>
      <w:divBdr>
        <w:top w:val="none" w:sz="0" w:space="0" w:color="auto"/>
        <w:left w:val="none" w:sz="0" w:space="0" w:color="auto"/>
        <w:bottom w:val="none" w:sz="0" w:space="0" w:color="auto"/>
        <w:right w:val="none" w:sz="0" w:space="0" w:color="auto"/>
      </w:divBdr>
    </w:div>
    <w:div w:id="596014608">
      <w:bodyDiv w:val="1"/>
      <w:marLeft w:val="0"/>
      <w:marRight w:val="0"/>
      <w:marTop w:val="0"/>
      <w:marBottom w:val="0"/>
      <w:divBdr>
        <w:top w:val="none" w:sz="0" w:space="0" w:color="auto"/>
        <w:left w:val="none" w:sz="0" w:space="0" w:color="auto"/>
        <w:bottom w:val="none" w:sz="0" w:space="0" w:color="auto"/>
        <w:right w:val="none" w:sz="0" w:space="0" w:color="auto"/>
      </w:divBdr>
    </w:div>
    <w:div w:id="598148849">
      <w:bodyDiv w:val="1"/>
      <w:marLeft w:val="0"/>
      <w:marRight w:val="0"/>
      <w:marTop w:val="0"/>
      <w:marBottom w:val="0"/>
      <w:divBdr>
        <w:top w:val="none" w:sz="0" w:space="0" w:color="auto"/>
        <w:left w:val="none" w:sz="0" w:space="0" w:color="auto"/>
        <w:bottom w:val="none" w:sz="0" w:space="0" w:color="auto"/>
        <w:right w:val="none" w:sz="0" w:space="0" w:color="auto"/>
      </w:divBdr>
    </w:div>
    <w:div w:id="616370844">
      <w:bodyDiv w:val="1"/>
      <w:marLeft w:val="0"/>
      <w:marRight w:val="0"/>
      <w:marTop w:val="0"/>
      <w:marBottom w:val="0"/>
      <w:divBdr>
        <w:top w:val="none" w:sz="0" w:space="0" w:color="auto"/>
        <w:left w:val="none" w:sz="0" w:space="0" w:color="auto"/>
        <w:bottom w:val="none" w:sz="0" w:space="0" w:color="auto"/>
        <w:right w:val="none" w:sz="0" w:space="0" w:color="auto"/>
      </w:divBdr>
    </w:div>
    <w:div w:id="618878754">
      <w:bodyDiv w:val="1"/>
      <w:marLeft w:val="0"/>
      <w:marRight w:val="0"/>
      <w:marTop w:val="0"/>
      <w:marBottom w:val="0"/>
      <w:divBdr>
        <w:top w:val="none" w:sz="0" w:space="0" w:color="auto"/>
        <w:left w:val="none" w:sz="0" w:space="0" w:color="auto"/>
        <w:bottom w:val="none" w:sz="0" w:space="0" w:color="auto"/>
        <w:right w:val="none" w:sz="0" w:space="0" w:color="auto"/>
      </w:divBdr>
    </w:div>
    <w:div w:id="631403028">
      <w:bodyDiv w:val="1"/>
      <w:marLeft w:val="0"/>
      <w:marRight w:val="0"/>
      <w:marTop w:val="0"/>
      <w:marBottom w:val="0"/>
      <w:divBdr>
        <w:top w:val="none" w:sz="0" w:space="0" w:color="auto"/>
        <w:left w:val="none" w:sz="0" w:space="0" w:color="auto"/>
        <w:bottom w:val="none" w:sz="0" w:space="0" w:color="auto"/>
        <w:right w:val="none" w:sz="0" w:space="0" w:color="auto"/>
      </w:divBdr>
    </w:div>
    <w:div w:id="632757098">
      <w:bodyDiv w:val="1"/>
      <w:marLeft w:val="0"/>
      <w:marRight w:val="0"/>
      <w:marTop w:val="0"/>
      <w:marBottom w:val="0"/>
      <w:divBdr>
        <w:top w:val="none" w:sz="0" w:space="0" w:color="auto"/>
        <w:left w:val="none" w:sz="0" w:space="0" w:color="auto"/>
        <w:bottom w:val="none" w:sz="0" w:space="0" w:color="auto"/>
        <w:right w:val="none" w:sz="0" w:space="0" w:color="auto"/>
      </w:divBdr>
    </w:div>
    <w:div w:id="656613842">
      <w:bodyDiv w:val="1"/>
      <w:marLeft w:val="0"/>
      <w:marRight w:val="0"/>
      <w:marTop w:val="0"/>
      <w:marBottom w:val="0"/>
      <w:divBdr>
        <w:top w:val="none" w:sz="0" w:space="0" w:color="auto"/>
        <w:left w:val="none" w:sz="0" w:space="0" w:color="auto"/>
        <w:bottom w:val="none" w:sz="0" w:space="0" w:color="auto"/>
        <w:right w:val="none" w:sz="0" w:space="0" w:color="auto"/>
      </w:divBdr>
    </w:div>
    <w:div w:id="703864918">
      <w:bodyDiv w:val="1"/>
      <w:marLeft w:val="0"/>
      <w:marRight w:val="0"/>
      <w:marTop w:val="0"/>
      <w:marBottom w:val="0"/>
      <w:divBdr>
        <w:top w:val="none" w:sz="0" w:space="0" w:color="auto"/>
        <w:left w:val="none" w:sz="0" w:space="0" w:color="auto"/>
        <w:bottom w:val="none" w:sz="0" w:space="0" w:color="auto"/>
        <w:right w:val="none" w:sz="0" w:space="0" w:color="auto"/>
      </w:divBdr>
    </w:div>
    <w:div w:id="712123358">
      <w:bodyDiv w:val="1"/>
      <w:marLeft w:val="0"/>
      <w:marRight w:val="0"/>
      <w:marTop w:val="0"/>
      <w:marBottom w:val="0"/>
      <w:divBdr>
        <w:top w:val="none" w:sz="0" w:space="0" w:color="auto"/>
        <w:left w:val="none" w:sz="0" w:space="0" w:color="auto"/>
        <w:bottom w:val="none" w:sz="0" w:space="0" w:color="auto"/>
        <w:right w:val="none" w:sz="0" w:space="0" w:color="auto"/>
      </w:divBdr>
    </w:div>
    <w:div w:id="712923563">
      <w:bodyDiv w:val="1"/>
      <w:marLeft w:val="0"/>
      <w:marRight w:val="0"/>
      <w:marTop w:val="0"/>
      <w:marBottom w:val="0"/>
      <w:divBdr>
        <w:top w:val="none" w:sz="0" w:space="0" w:color="auto"/>
        <w:left w:val="none" w:sz="0" w:space="0" w:color="auto"/>
        <w:bottom w:val="none" w:sz="0" w:space="0" w:color="auto"/>
        <w:right w:val="none" w:sz="0" w:space="0" w:color="auto"/>
      </w:divBdr>
    </w:div>
    <w:div w:id="716048434">
      <w:bodyDiv w:val="1"/>
      <w:marLeft w:val="0"/>
      <w:marRight w:val="0"/>
      <w:marTop w:val="0"/>
      <w:marBottom w:val="0"/>
      <w:divBdr>
        <w:top w:val="none" w:sz="0" w:space="0" w:color="auto"/>
        <w:left w:val="none" w:sz="0" w:space="0" w:color="auto"/>
        <w:bottom w:val="none" w:sz="0" w:space="0" w:color="auto"/>
        <w:right w:val="none" w:sz="0" w:space="0" w:color="auto"/>
      </w:divBdr>
    </w:div>
    <w:div w:id="734476184">
      <w:bodyDiv w:val="1"/>
      <w:marLeft w:val="0"/>
      <w:marRight w:val="0"/>
      <w:marTop w:val="0"/>
      <w:marBottom w:val="0"/>
      <w:divBdr>
        <w:top w:val="none" w:sz="0" w:space="0" w:color="auto"/>
        <w:left w:val="none" w:sz="0" w:space="0" w:color="auto"/>
        <w:bottom w:val="none" w:sz="0" w:space="0" w:color="auto"/>
        <w:right w:val="none" w:sz="0" w:space="0" w:color="auto"/>
      </w:divBdr>
    </w:div>
    <w:div w:id="825123006">
      <w:bodyDiv w:val="1"/>
      <w:marLeft w:val="0"/>
      <w:marRight w:val="0"/>
      <w:marTop w:val="0"/>
      <w:marBottom w:val="0"/>
      <w:divBdr>
        <w:top w:val="none" w:sz="0" w:space="0" w:color="auto"/>
        <w:left w:val="none" w:sz="0" w:space="0" w:color="auto"/>
        <w:bottom w:val="none" w:sz="0" w:space="0" w:color="auto"/>
        <w:right w:val="none" w:sz="0" w:space="0" w:color="auto"/>
      </w:divBdr>
    </w:div>
    <w:div w:id="878250088">
      <w:bodyDiv w:val="1"/>
      <w:marLeft w:val="0"/>
      <w:marRight w:val="0"/>
      <w:marTop w:val="0"/>
      <w:marBottom w:val="0"/>
      <w:divBdr>
        <w:top w:val="none" w:sz="0" w:space="0" w:color="auto"/>
        <w:left w:val="none" w:sz="0" w:space="0" w:color="auto"/>
        <w:bottom w:val="none" w:sz="0" w:space="0" w:color="auto"/>
        <w:right w:val="none" w:sz="0" w:space="0" w:color="auto"/>
      </w:divBdr>
    </w:div>
    <w:div w:id="896204944">
      <w:bodyDiv w:val="1"/>
      <w:marLeft w:val="0"/>
      <w:marRight w:val="0"/>
      <w:marTop w:val="0"/>
      <w:marBottom w:val="0"/>
      <w:divBdr>
        <w:top w:val="none" w:sz="0" w:space="0" w:color="auto"/>
        <w:left w:val="none" w:sz="0" w:space="0" w:color="auto"/>
        <w:bottom w:val="none" w:sz="0" w:space="0" w:color="auto"/>
        <w:right w:val="none" w:sz="0" w:space="0" w:color="auto"/>
      </w:divBdr>
    </w:div>
    <w:div w:id="998075239">
      <w:bodyDiv w:val="1"/>
      <w:marLeft w:val="0"/>
      <w:marRight w:val="0"/>
      <w:marTop w:val="0"/>
      <w:marBottom w:val="0"/>
      <w:divBdr>
        <w:top w:val="none" w:sz="0" w:space="0" w:color="auto"/>
        <w:left w:val="none" w:sz="0" w:space="0" w:color="auto"/>
        <w:bottom w:val="none" w:sz="0" w:space="0" w:color="auto"/>
        <w:right w:val="none" w:sz="0" w:space="0" w:color="auto"/>
      </w:divBdr>
    </w:div>
    <w:div w:id="1066802067">
      <w:bodyDiv w:val="1"/>
      <w:marLeft w:val="0"/>
      <w:marRight w:val="0"/>
      <w:marTop w:val="0"/>
      <w:marBottom w:val="0"/>
      <w:divBdr>
        <w:top w:val="none" w:sz="0" w:space="0" w:color="auto"/>
        <w:left w:val="none" w:sz="0" w:space="0" w:color="auto"/>
        <w:bottom w:val="none" w:sz="0" w:space="0" w:color="auto"/>
        <w:right w:val="none" w:sz="0" w:space="0" w:color="auto"/>
      </w:divBdr>
    </w:div>
    <w:div w:id="1068579313">
      <w:bodyDiv w:val="1"/>
      <w:marLeft w:val="0"/>
      <w:marRight w:val="0"/>
      <w:marTop w:val="0"/>
      <w:marBottom w:val="0"/>
      <w:divBdr>
        <w:top w:val="none" w:sz="0" w:space="0" w:color="auto"/>
        <w:left w:val="none" w:sz="0" w:space="0" w:color="auto"/>
        <w:bottom w:val="none" w:sz="0" w:space="0" w:color="auto"/>
        <w:right w:val="none" w:sz="0" w:space="0" w:color="auto"/>
      </w:divBdr>
    </w:div>
    <w:div w:id="1084036463">
      <w:bodyDiv w:val="1"/>
      <w:marLeft w:val="0"/>
      <w:marRight w:val="0"/>
      <w:marTop w:val="0"/>
      <w:marBottom w:val="0"/>
      <w:divBdr>
        <w:top w:val="none" w:sz="0" w:space="0" w:color="auto"/>
        <w:left w:val="none" w:sz="0" w:space="0" w:color="auto"/>
        <w:bottom w:val="none" w:sz="0" w:space="0" w:color="auto"/>
        <w:right w:val="none" w:sz="0" w:space="0" w:color="auto"/>
      </w:divBdr>
    </w:div>
    <w:div w:id="1103189623">
      <w:bodyDiv w:val="1"/>
      <w:marLeft w:val="0"/>
      <w:marRight w:val="0"/>
      <w:marTop w:val="0"/>
      <w:marBottom w:val="0"/>
      <w:divBdr>
        <w:top w:val="none" w:sz="0" w:space="0" w:color="auto"/>
        <w:left w:val="none" w:sz="0" w:space="0" w:color="auto"/>
        <w:bottom w:val="none" w:sz="0" w:space="0" w:color="auto"/>
        <w:right w:val="none" w:sz="0" w:space="0" w:color="auto"/>
      </w:divBdr>
    </w:div>
    <w:div w:id="1135103192">
      <w:bodyDiv w:val="1"/>
      <w:marLeft w:val="0"/>
      <w:marRight w:val="0"/>
      <w:marTop w:val="0"/>
      <w:marBottom w:val="0"/>
      <w:divBdr>
        <w:top w:val="none" w:sz="0" w:space="0" w:color="auto"/>
        <w:left w:val="none" w:sz="0" w:space="0" w:color="auto"/>
        <w:bottom w:val="none" w:sz="0" w:space="0" w:color="auto"/>
        <w:right w:val="none" w:sz="0" w:space="0" w:color="auto"/>
      </w:divBdr>
    </w:div>
    <w:div w:id="1135870164">
      <w:bodyDiv w:val="1"/>
      <w:marLeft w:val="0"/>
      <w:marRight w:val="0"/>
      <w:marTop w:val="0"/>
      <w:marBottom w:val="0"/>
      <w:divBdr>
        <w:top w:val="none" w:sz="0" w:space="0" w:color="auto"/>
        <w:left w:val="none" w:sz="0" w:space="0" w:color="auto"/>
        <w:bottom w:val="none" w:sz="0" w:space="0" w:color="auto"/>
        <w:right w:val="none" w:sz="0" w:space="0" w:color="auto"/>
      </w:divBdr>
    </w:div>
    <w:div w:id="1160393116">
      <w:bodyDiv w:val="1"/>
      <w:marLeft w:val="0"/>
      <w:marRight w:val="0"/>
      <w:marTop w:val="0"/>
      <w:marBottom w:val="0"/>
      <w:divBdr>
        <w:top w:val="none" w:sz="0" w:space="0" w:color="auto"/>
        <w:left w:val="none" w:sz="0" w:space="0" w:color="auto"/>
        <w:bottom w:val="none" w:sz="0" w:space="0" w:color="auto"/>
        <w:right w:val="none" w:sz="0" w:space="0" w:color="auto"/>
      </w:divBdr>
    </w:div>
    <w:div w:id="1346638774">
      <w:bodyDiv w:val="1"/>
      <w:marLeft w:val="0"/>
      <w:marRight w:val="0"/>
      <w:marTop w:val="0"/>
      <w:marBottom w:val="0"/>
      <w:divBdr>
        <w:top w:val="none" w:sz="0" w:space="0" w:color="auto"/>
        <w:left w:val="none" w:sz="0" w:space="0" w:color="auto"/>
        <w:bottom w:val="none" w:sz="0" w:space="0" w:color="auto"/>
        <w:right w:val="none" w:sz="0" w:space="0" w:color="auto"/>
      </w:divBdr>
    </w:div>
    <w:div w:id="1376923864">
      <w:bodyDiv w:val="1"/>
      <w:marLeft w:val="0"/>
      <w:marRight w:val="0"/>
      <w:marTop w:val="0"/>
      <w:marBottom w:val="0"/>
      <w:divBdr>
        <w:top w:val="none" w:sz="0" w:space="0" w:color="auto"/>
        <w:left w:val="none" w:sz="0" w:space="0" w:color="auto"/>
        <w:bottom w:val="none" w:sz="0" w:space="0" w:color="auto"/>
        <w:right w:val="none" w:sz="0" w:space="0" w:color="auto"/>
      </w:divBdr>
    </w:div>
    <w:div w:id="1398430946">
      <w:bodyDiv w:val="1"/>
      <w:marLeft w:val="0"/>
      <w:marRight w:val="0"/>
      <w:marTop w:val="0"/>
      <w:marBottom w:val="0"/>
      <w:divBdr>
        <w:top w:val="none" w:sz="0" w:space="0" w:color="auto"/>
        <w:left w:val="none" w:sz="0" w:space="0" w:color="auto"/>
        <w:bottom w:val="none" w:sz="0" w:space="0" w:color="auto"/>
        <w:right w:val="none" w:sz="0" w:space="0" w:color="auto"/>
      </w:divBdr>
    </w:div>
    <w:div w:id="1457599832">
      <w:bodyDiv w:val="1"/>
      <w:marLeft w:val="0"/>
      <w:marRight w:val="0"/>
      <w:marTop w:val="0"/>
      <w:marBottom w:val="0"/>
      <w:divBdr>
        <w:top w:val="none" w:sz="0" w:space="0" w:color="auto"/>
        <w:left w:val="none" w:sz="0" w:space="0" w:color="auto"/>
        <w:bottom w:val="none" w:sz="0" w:space="0" w:color="auto"/>
        <w:right w:val="none" w:sz="0" w:space="0" w:color="auto"/>
      </w:divBdr>
    </w:div>
    <w:div w:id="1483042017">
      <w:bodyDiv w:val="1"/>
      <w:marLeft w:val="0"/>
      <w:marRight w:val="0"/>
      <w:marTop w:val="0"/>
      <w:marBottom w:val="0"/>
      <w:divBdr>
        <w:top w:val="none" w:sz="0" w:space="0" w:color="auto"/>
        <w:left w:val="none" w:sz="0" w:space="0" w:color="auto"/>
        <w:bottom w:val="none" w:sz="0" w:space="0" w:color="auto"/>
        <w:right w:val="none" w:sz="0" w:space="0" w:color="auto"/>
      </w:divBdr>
    </w:div>
    <w:div w:id="1490637773">
      <w:bodyDiv w:val="1"/>
      <w:marLeft w:val="0"/>
      <w:marRight w:val="0"/>
      <w:marTop w:val="0"/>
      <w:marBottom w:val="0"/>
      <w:divBdr>
        <w:top w:val="none" w:sz="0" w:space="0" w:color="auto"/>
        <w:left w:val="none" w:sz="0" w:space="0" w:color="auto"/>
        <w:bottom w:val="none" w:sz="0" w:space="0" w:color="auto"/>
        <w:right w:val="none" w:sz="0" w:space="0" w:color="auto"/>
      </w:divBdr>
    </w:div>
    <w:div w:id="1515723790">
      <w:bodyDiv w:val="1"/>
      <w:marLeft w:val="0"/>
      <w:marRight w:val="0"/>
      <w:marTop w:val="0"/>
      <w:marBottom w:val="0"/>
      <w:divBdr>
        <w:top w:val="none" w:sz="0" w:space="0" w:color="auto"/>
        <w:left w:val="none" w:sz="0" w:space="0" w:color="auto"/>
        <w:bottom w:val="none" w:sz="0" w:space="0" w:color="auto"/>
        <w:right w:val="none" w:sz="0" w:space="0" w:color="auto"/>
      </w:divBdr>
    </w:div>
    <w:div w:id="1553809049">
      <w:bodyDiv w:val="1"/>
      <w:marLeft w:val="0"/>
      <w:marRight w:val="0"/>
      <w:marTop w:val="0"/>
      <w:marBottom w:val="0"/>
      <w:divBdr>
        <w:top w:val="none" w:sz="0" w:space="0" w:color="auto"/>
        <w:left w:val="none" w:sz="0" w:space="0" w:color="auto"/>
        <w:bottom w:val="none" w:sz="0" w:space="0" w:color="auto"/>
        <w:right w:val="none" w:sz="0" w:space="0" w:color="auto"/>
      </w:divBdr>
    </w:div>
    <w:div w:id="1624338958">
      <w:bodyDiv w:val="1"/>
      <w:marLeft w:val="0"/>
      <w:marRight w:val="0"/>
      <w:marTop w:val="0"/>
      <w:marBottom w:val="0"/>
      <w:divBdr>
        <w:top w:val="none" w:sz="0" w:space="0" w:color="auto"/>
        <w:left w:val="none" w:sz="0" w:space="0" w:color="auto"/>
        <w:bottom w:val="none" w:sz="0" w:space="0" w:color="auto"/>
        <w:right w:val="none" w:sz="0" w:space="0" w:color="auto"/>
      </w:divBdr>
    </w:div>
    <w:div w:id="1636446154">
      <w:bodyDiv w:val="1"/>
      <w:marLeft w:val="0"/>
      <w:marRight w:val="0"/>
      <w:marTop w:val="0"/>
      <w:marBottom w:val="0"/>
      <w:divBdr>
        <w:top w:val="none" w:sz="0" w:space="0" w:color="auto"/>
        <w:left w:val="none" w:sz="0" w:space="0" w:color="auto"/>
        <w:bottom w:val="none" w:sz="0" w:space="0" w:color="auto"/>
        <w:right w:val="none" w:sz="0" w:space="0" w:color="auto"/>
      </w:divBdr>
    </w:div>
    <w:div w:id="1690520862">
      <w:bodyDiv w:val="1"/>
      <w:marLeft w:val="0"/>
      <w:marRight w:val="0"/>
      <w:marTop w:val="0"/>
      <w:marBottom w:val="0"/>
      <w:divBdr>
        <w:top w:val="none" w:sz="0" w:space="0" w:color="auto"/>
        <w:left w:val="none" w:sz="0" w:space="0" w:color="auto"/>
        <w:bottom w:val="none" w:sz="0" w:space="0" w:color="auto"/>
        <w:right w:val="none" w:sz="0" w:space="0" w:color="auto"/>
      </w:divBdr>
    </w:div>
    <w:div w:id="1772817673">
      <w:bodyDiv w:val="1"/>
      <w:marLeft w:val="0"/>
      <w:marRight w:val="0"/>
      <w:marTop w:val="0"/>
      <w:marBottom w:val="0"/>
      <w:divBdr>
        <w:top w:val="none" w:sz="0" w:space="0" w:color="auto"/>
        <w:left w:val="none" w:sz="0" w:space="0" w:color="auto"/>
        <w:bottom w:val="none" w:sz="0" w:space="0" w:color="auto"/>
        <w:right w:val="none" w:sz="0" w:space="0" w:color="auto"/>
      </w:divBdr>
    </w:div>
    <w:div w:id="1807358683">
      <w:bodyDiv w:val="1"/>
      <w:marLeft w:val="0"/>
      <w:marRight w:val="0"/>
      <w:marTop w:val="0"/>
      <w:marBottom w:val="0"/>
      <w:divBdr>
        <w:top w:val="none" w:sz="0" w:space="0" w:color="auto"/>
        <w:left w:val="none" w:sz="0" w:space="0" w:color="auto"/>
        <w:bottom w:val="none" w:sz="0" w:space="0" w:color="auto"/>
        <w:right w:val="none" w:sz="0" w:space="0" w:color="auto"/>
      </w:divBdr>
    </w:div>
    <w:div w:id="1838112310">
      <w:bodyDiv w:val="1"/>
      <w:marLeft w:val="0"/>
      <w:marRight w:val="0"/>
      <w:marTop w:val="0"/>
      <w:marBottom w:val="0"/>
      <w:divBdr>
        <w:top w:val="none" w:sz="0" w:space="0" w:color="auto"/>
        <w:left w:val="none" w:sz="0" w:space="0" w:color="auto"/>
        <w:bottom w:val="none" w:sz="0" w:space="0" w:color="auto"/>
        <w:right w:val="none" w:sz="0" w:space="0" w:color="auto"/>
      </w:divBdr>
    </w:div>
    <w:div w:id="1976635753">
      <w:bodyDiv w:val="1"/>
      <w:marLeft w:val="0"/>
      <w:marRight w:val="0"/>
      <w:marTop w:val="0"/>
      <w:marBottom w:val="0"/>
      <w:divBdr>
        <w:top w:val="none" w:sz="0" w:space="0" w:color="auto"/>
        <w:left w:val="none" w:sz="0" w:space="0" w:color="auto"/>
        <w:bottom w:val="none" w:sz="0" w:space="0" w:color="auto"/>
        <w:right w:val="none" w:sz="0" w:space="0" w:color="auto"/>
      </w:divBdr>
    </w:div>
    <w:div w:id="2018269003">
      <w:bodyDiv w:val="1"/>
      <w:marLeft w:val="0"/>
      <w:marRight w:val="0"/>
      <w:marTop w:val="0"/>
      <w:marBottom w:val="0"/>
      <w:divBdr>
        <w:top w:val="none" w:sz="0" w:space="0" w:color="auto"/>
        <w:left w:val="none" w:sz="0" w:space="0" w:color="auto"/>
        <w:bottom w:val="none" w:sz="0" w:space="0" w:color="auto"/>
        <w:right w:val="none" w:sz="0" w:space="0" w:color="auto"/>
      </w:divBdr>
    </w:div>
    <w:div w:id="2053534037">
      <w:bodyDiv w:val="1"/>
      <w:marLeft w:val="0"/>
      <w:marRight w:val="0"/>
      <w:marTop w:val="0"/>
      <w:marBottom w:val="0"/>
      <w:divBdr>
        <w:top w:val="none" w:sz="0" w:space="0" w:color="auto"/>
        <w:left w:val="none" w:sz="0" w:space="0" w:color="auto"/>
        <w:bottom w:val="none" w:sz="0" w:space="0" w:color="auto"/>
        <w:right w:val="none" w:sz="0" w:space="0" w:color="auto"/>
      </w:divBdr>
    </w:div>
    <w:div w:id="2063670217">
      <w:bodyDiv w:val="1"/>
      <w:marLeft w:val="0"/>
      <w:marRight w:val="0"/>
      <w:marTop w:val="0"/>
      <w:marBottom w:val="0"/>
      <w:divBdr>
        <w:top w:val="none" w:sz="0" w:space="0" w:color="auto"/>
        <w:left w:val="none" w:sz="0" w:space="0" w:color="auto"/>
        <w:bottom w:val="none" w:sz="0" w:space="0" w:color="auto"/>
        <w:right w:val="none" w:sz="0" w:space="0" w:color="auto"/>
      </w:divBdr>
    </w:div>
    <w:div w:id="2076395961">
      <w:bodyDiv w:val="1"/>
      <w:marLeft w:val="0"/>
      <w:marRight w:val="0"/>
      <w:marTop w:val="0"/>
      <w:marBottom w:val="0"/>
      <w:divBdr>
        <w:top w:val="none" w:sz="0" w:space="0" w:color="auto"/>
        <w:left w:val="none" w:sz="0" w:space="0" w:color="auto"/>
        <w:bottom w:val="none" w:sz="0" w:space="0" w:color="auto"/>
        <w:right w:val="none" w:sz="0" w:space="0" w:color="auto"/>
      </w:divBdr>
    </w:div>
    <w:div w:id="21001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zbeszerzes@sopronigyogykozpont.hu" TargetMode="External"/><Relationship Id="rId13" Type="http://schemas.openxmlformats.org/officeDocument/2006/relationships/hyperlink" Target="http://nav.gov.hu/nav/regiok/nyugat_dunantul/nyugatdunantul/ugyfelszolgalatok" TargetMode="External"/><Relationship Id="rId18" Type="http://schemas.openxmlformats.org/officeDocument/2006/relationships/hyperlink" Target="http://www.sopron.h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lnok@ommf.gov.hu" TargetMode="External"/><Relationship Id="rId17" Type="http://schemas.openxmlformats.org/officeDocument/2006/relationships/hyperlink" Target="http://www.gymsmo.hu/" TargetMode="External"/><Relationship Id="rId2" Type="http://schemas.openxmlformats.org/officeDocument/2006/relationships/numbering" Target="numbering.xml"/><Relationship Id="rId16" Type="http://schemas.openxmlformats.org/officeDocument/2006/relationships/hyperlink" Target="http://sopronkorhaz.h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fi.h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mmf.gov.hu/" TargetMode="External"/><Relationship Id="rId23" Type="http://schemas.openxmlformats.org/officeDocument/2006/relationships/fontTable" Target="fontTable.xml"/><Relationship Id="rId10" Type="http://schemas.openxmlformats.org/officeDocument/2006/relationships/hyperlink" Target="mailto:kozbeszerzes@sopronigyogykozpont.h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hospitalker.hu" TargetMode="External"/><Relationship Id="rId14" Type="http://schemas.openxmlformats.org/officeDocument/2006/relationships/hyperlink" Target="http://www.ngm.gov.hu" TargetMode="External"/><Relationship Id="rId22"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AC2E-394A-4574-AA45-1DB56937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9455</Words>
  <Characters>71527</Characters>
  <Application>Microsoft Office Word</Application>
  <DocSecurity>0</DocSecurity>
  <Lines>596</Lines>
  <Paragraphs>161</Paragraphs>
  <ScaleCrop>false</ScaleCrop>
  <HeadingPairs>
    <vt:vector size="2" baseType="variant">
      <vt:variant>
        <vt:lpstr>Cím</vt:lpstr>
      </vt:variant>
      <vt:variant>
        <vt:i4>1</vt:i4>
      </vt:variant>
    </vt:vector>
  </HeadingPairs>
  <TitlesOfParts>
    <vt:vector size="1" baseType="lpstr">
      <vt:lpstr>AJÁNLATTÉTELI DOKUMENTÁCIÓ</vt:lpstr>
    </vt:vector>
  </TitlesOfParts>
  <Company>KSZF</Company>
  <LinksUpToDate>false</LinksUpToDate>
  <CharactersWithSpaces>80821</CharactersWithSpaces>
  <SharedDoc>false</SharedDoc>
  <HLinks>
    <vt:vector size="36" baseType="variant">
      <vt:variant>
        <vt:i4>6160468</vt:i4>
      </vt:variant>
      <vt:variant>
        <vt:i4>15</vt:i4>
      </vt:variant>
      <vt:variant>
        <vt:i4>0</vt:i4>
      </vt:variant>
      <vt:variant>
        <vt:i4>5</vt:i4>
      </vt:variant>
      <vt:variant>
        <vt:lpwstr>http://uj.jogtar.hu/</vt:lpwstr>
      </vt:variant>
      <vt:variant>
        <vt:lpwstr/>
      </vt:variant>
      <vt:variant>
        <vt:i4>6225923</vt:i4>
      </vt:variant>
      <vt:variant>
        <vt:i4>12</vt:i4>
      </vt:variant>
      <vt:variant>
        <vt:i4>0</vt:i4>
      </vt:variant>
      <vt:variant>
        <vt:i4>5</vt:i4>
      </vt:variant>
      <vt:variant>
        <vt:lpwstr>http://uj.jogtar.hu/</vt:lpwstr>
      </vt:variant>
      <vt:variant>
        <vt:lpwstr>lbj13id1394623450370</vt:lpwstr>
      </vt:variant>
      <vt:variant>
        <vt:i4>6160468</vt:i4>
      </vt:variant>
      <vt:variant>
        <vt:i4>9</vt:i4>
      </vt:variant>
      <vt:variant>
        <vt:i4>0</vt:i4>
      </vt:variant>
      <vt:variant>
        <vt:i4>5</vt:i4>
      </vt:variant>
      <vt:variant>
        <vt:lpwstr>http://uj.jogtar.hu/</vt:lpwstr>
      </vt:variant>
      <vt:variant>
        <vt:lpwstr/>
      </vt:variant>
      <vt:variant>
        <vt:i4>6160468</vt:i4>
      </vt:variant>
      <vt:variant>
        <vt:i4>6</vt:i4>
      </vt:variant>
      <vt:variant>
        <vt:i4>0</vt:i4>
      </vt:variant>
      <vt:variant>
        <vt:i4>5</vt:i4>
      </vt:variant>
      <vt:variant>
        <vt:lpwstr>http://uj.jogtar.hu/</vt:lpwstr>
      </vt:variant>
      <vt:variant>
        <vt:lpwstr/>
      </vt:variant>
      <vt:variant>
        <vt:i4>6160468</vt:i4>
      </vt:variant>
      <vt:variant>
        <vt:i4>3</vt:i4>
      </vt:variant>
      <vt:variant>
        <vt:i4>0</vt:i4>
      </vt:variant>
      <vt:variant>
        <vt:i4>5</vt:i4>
      </vt:variant>
      <vt:variant>
        <vt:lpwstr>http://uj.jogtar.hu/</vt:lpwstr>
      </vt:variant>
      <vt:variant>
        <vt:lpwstr/>
      </vt:variant>
      <vt:variant>
        <vt:i4>6160468</vt:i4>
      </vt:variant>
      <vt:variant>
        <vt:i4>0</vt:i4>
      </vt:variant>
      <vt:variant>
        <vt:i4>0</vt:i4>
      </vt:variant>
      <vt:variant>
        <vt:i4>5</vt:i4>
      </vt:variant>
      <vt:variant>
        <vt:lpwstr>http://uj.jogtar.hu/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DOKUMENTÁCIÓ</dc:title>
  <dc:subject/>
  <dc:creator>Horváth A.</dc:creator>
  <cp:keywords/>
  <cp:lastModifiedBy>SzabóCsilla</cp:lastModifiedBy>
  <cp:revision>3</cp:revision>
  <cp:lastPrinted>2017-10-19T09:56:00Z</cp:lastPrinted>
  <dcterms:created xsi:type="dcterms:W3CDTF">2019-03-05T10:33:00Z</dcterms:created>
  <dcterms:modified xsi:type="dcterms:W3CDTF">2019-03-06T13:02:00Z</dcterms:modified>
</cp:coreProperties>
</file>